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6" w:rsidRPr="00F31A7E" w:rsidRDefault="00F31A7E" w:rsidP="00F31A7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-539115</wp:posOffset>
            </wp:positionV>
            <wp:extent cx="639445" cy="800100"/>
            <wp:effectExtent l="19050" t="0" r="8255" b="0"/>
            <wp:wrapNone/>
            <wp:docPr id="3" name="Рисунок 1" descr="Северо-Эвенкский ГО-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 xml:space="preserve">СЕВЕРО-ЭВЕНСКОГО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F13C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</w:rPr>
        <w:t xml:space="preserve">ул. Мира д.1, пос. Эвенск Магаданская область, 686430, тел. факс 8(41348)22152                    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E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: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ksp</w:t>
      </w:r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.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evensk</w:t>
      </w:r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@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ru</w:t>
      </w:r>
    </w:p>
    <w:p w:rsidR="006301C6" w:rsidRDefault="006301C6" w:rsidP="006301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C6" w:rsidRPr="005D50EA" w:rsidRDefault="006301C6" w:rsidP="00630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п.  Эвенск                                                                                </w:t>
      </w:r>
      <w:r w:rsidR="000D1A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47D1">
        <w:rPr>
          <w:rFonts w:ascii="Times New Roman" w:hAnsi="Times New Roman" w:cs="Times New Roman"/>
          <w:sz w:val="24"/>
          <w:szCs w:val="24"/>
        </w:rPr>
        <w:t xml:space="preserve">   </w:t>
      </w:r>
      <w:r w:rsidRPr="005D50EA">
        <w:rPr>
          <w:rFonts w:ascii="Times New Roman" w:hAnsi="Times New Roman" w:cs="Times New Roman"/>
          <w:sz w:val="24"/>
          <w:szCs w:val="24"/>
        </w:rPr>
        <w:t xml:space="preserve">  </w:t>
      </w:r>
      <w:r w:rsidR="00C5758C">
        <w:rPr>
          <w:rFonts w:ascii="Times New Roman" w:hAnsi="Times New Roman" w:cs="Times New Roman"/>
          <w:sz w:val="24"/>
          <w:szCs w:val="24"/>
        </w:rPr>
        <w:t>1</w:t>
      </w:r>
      <w:r w:rsidR="002F5697">
        <w:rPr>
          <w:rFonts w:ascii="Times New Roman" w:hAnsi="Times New Roman" w:cs="Times New Roman"/>
          <w:sz w:val="24"/>
          <w:szCs w:val="24"/>
        </w:rPr>
        <w:t>5</w:t>
      </w:r>
      <w:r w:rsidR="00C5758C">
        <w:rPr>
          <w:rFonts w:ascii="Times New Roman" w:hAnsi="Times New Roman" w:cs="Times New Roman"/>
          <w:sz w:val="24"/>
          <w:szCs w:val="24"/>
        </w:rPr>
        <w:t xml:space="preserve"> </w:t>
      </w:r>
      <w:r w:rsidR="00AF5726">
        <w:rPr>
          <w:rFonts w:ascii="Times New Roman" w:hAnsi="Times New Roman" w:cs="Times New Roman"/>
          <w:sz w:val="24"/>
          <w:szCs w:val="24"/>
        </w:rPr>
        <w:t>февраля 2024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01C6" w:rsidRPr="005D50EA" w:rsidRDefault="006301C6" w:rsidP="006301C6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01C6" w:rsidRPr="005D50EA" w:rsidRDefault="006301C6" w:rsidP="006301C6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EA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AF5726">
        <w:rPr>
          <w:rFonts w:ascii="Times New Roman" w:hAnsi="Times New Roman" w:cs="Times New Roman"/>
          <w:b/>
          <w:sz w:val="24"/>
          <w:szCs w:val="24"/>
        </w:rPr>
        <w:t>1</w:t>
      </w:r>
    </w:p>
    <w:p w:rsidR="006301C6" w:rsidRDefault="006301C6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проекта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 xml:space="preserve">решения Собрания представителей Северо-Эвенского </w:t>
      </w:r>
      <w:r w:rsidR="00C5758C">
        <w:rPr>
          <w:rFonts w:ascii="Times New Roman" w:hAnsi="Times New Roman" w:cs="Times New Roman"/>
          <w:bCs w:val="0"/>
          <w:sz w:val="24"/>
          <w:szCs w:val="24"/>
        </w:rPr>
        <w:t>муниципальног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 xml:space="preserve">о округа  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 xml:space="preserve">«О внесении изменений в бюджет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>Северо-Эвенск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 xml:space="preserve">ого муниципального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>округ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>а Магаданской области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AF57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AF57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F57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0D1A69" w:rsidRPr="005D50EA" w:rsidRDefault="000D1A69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Основание для проведения экспертизы: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157 Бюджетного кодекса Российской Федерации, Положения о бюджетном процессе в муниципальном образовании «Северо-Эвенский городской округ», утвержденного решением  Собрания представителей Северо-Эвенского городского округа от 02.11.2015 года № 28  (далее - Положение о бюджетном процессе).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Экспертиза проекта решения Собрания представителей Северо-Эвенского городского округа «О внесении изменений в бюджет Северо-Эвенск</w:t>
      </w:r>
      <w:r w:rsidR="00277D9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5D50EA">
        <w:rPr>
          <w:rFonts w:ascii="Times New Roman" w:hAnsi="Times New Roman" w:cs="Times New Roman"/>
          <w:sz w:val="24"/>
          <w:szCs w:val="24"/>
        </w:rPr>
        <w:t>округ</w:t>
      </w:r>
      <w:r w:rsidR="00277D97"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Pr="005D50EA">
        <w:rPr>
          <w:rFonts w:ascii="Times New Roman" w:hAnsi="Times New Roman" w:cs="Times New Roman"/>
          <w:sz w:val="24"/>
          <w:szCs w:val="24"/>
        </w:rPr>
        <w:t xml:space="preserve"> на 202</w:t>
      </w:r>
      <w:r w:rsidR="00AF5726">
        <w:rPr>
          <w:rFonts w:ascii="Times New Roman" w:hAnsi="Times New Roman" w:cs="Times New Roman"/>
          <w:sz w:val="24"/>
          <w:szCs w:val="24"/>
        </w:rPr>
        <w:t>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плановый период 202</w:t>
      </w:r>
      <w:r w:rsidR="00AF5726">
        <w:rPr>
          <w:rFonts w:ascii="Times New Roman" w:hAnsi="Times New Roman" w:cs="Times New Roman"/>
          <w:sz w:val="24"/>
          <w:szCs w:val="24"/>
        </w:rPr>
        <w:t>5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 202</w:t>
      </w:r>
      <w:r w:rsidR="00AF5726">
        <w:rPr>
          <w:rFonts w:ascii="Times New Roman" w:hAnsi="Times New Roman" w:cs="Times New Roman"/>
          <w:sz w:val="24"/>
          <w:szCs w:val="24"/>
        </w:rPr>
        <w:t>6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проведена на соответствие бюджетному законодательству Российской Федерации.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Проект решения и документы к нему поступили в Контрольно-счетную палату Северо-Эвенского </w:t>
      </w:r>
      <w:r w:rsidR="00277D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50E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77D97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5D50EA">
        <w:rPr>
          <w:rFonts w:ascii="Times New Roman" w:hAnsi="Times New Roman" w:cs="Times New Roman"/>
          <w:sz w:val="24"/>
          <w:szCs w:val="24"/>
        </w:rPr>
        <w:t xml:space="preserve"> (далее – КСП) </w:t>
      </w:r>
      <w:r w:rsidR="00B952ED">
        <w:rPr>
          <w:rFonts w:ascii="Times New Roman" w:hAnsi="Times New Roman" w:cs="Times New Roman"/>
          <w:sz w:val="24"/>
          <w:szCs w:val="24"/>
        </w:rPr>
        <w:t>1</w:t>
      </w:r>
      <w:r w:rsidR="005060E8">
        <w:rPr>
          <w:rFonts w:ascii="Times New Roman" w:hAnsi="Times New Roman" w:cs="Times New Roman"/>
          <w:sz w:val="24"/>
          <w:szCs w:val="24"/>
        </w:rPr>
        <w:t>5</w:t>
      </w:r>
      <w:r w:rsidR="00B952ED">
        <w:rPr>
          <w:rFonts w:ascii="Times New Roman" w:hAnsi="Times New Roman" w:cs="Times New Roman"/>
          <w:sz w:val="24"/>
          <w:szCs w:val="24"/>
        </w:rPr>
        <w:t xml:space="preserve"> </w:t>
      </w:r>
      <w:r w:rsidR="005060E8">
        <w:rPr>
          <w:rFonts w:ascii="Times New Roman" w:hAnsi="Times New Roman" w:cs="Times New Roman"/>
          <w:sz w:val="24"/>
          <w:szCs w:val="24"/>
        </w:rPr>
        <w:t>февраля 2024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01C6" w:rsidRPr="005D50EA" w:rsidRDefault="00B952ED" w:rsidP="00B9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01C6" w:rsidRPr="005D50EA">
        <w:rPr>
          <w:rFonts w:ascii="Times New Roman" w:hAnsi="Times New Roman" w:cs="Times New Roman"/>
          <w:sz w:val="24"/>
          <w:szCs w:val="24"/>
        </w:rPr>
        <w:t>Представленным проектом решения предусмотрено изменение основных характеристик бюджета Северо-Эвенск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(далее - бюджет </w:t>
      </w:r>
      <w:r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01C6" w:rsidRPr="005D50EA">
        <w:rPr>
          <w:rFonts w:ascii="Times New Roman" w:hAnsi="Times New Roman" w:cs="Times New Roman"/>
          <w:sz w:val="24"/>
          <w:szCs w:val="24"/>
        </w:rPr>
        <w:t>) на 202</w:t>
      </w:r>
      <w:r w:rsidR="00214EB0">
        <w:rPr>
          <w:rFonts w:ascii="Times New Roman" w:hAnsi="Times New Roman" w:cs="Times New Roman"/>
          <w:sz w:val="24"/>
          <w:szCs w:val="24"/>
        </w:rPr>
        <w:t>4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Собрания представителей Северо-Эвенского </w:t>
      </w:r>
      <w:r w:rsidR="00214EB0">
        <w:rPr>
          <w:rFonts w:ascii="Times New Roman" w:hAnsi="Times New Roman" w:cs="Times New Roman"/>
          <w:sz w:val="24"/>
          <w:szCs w:val="24"/>
        </w:rPr>
        <w:t>муниципального</w:t>
      </w:r>
      <w:r w:rsidR="00214EB0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14EB0"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Pr="00E535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EB0">
        <w:rPr>
          <w:rFonts w:ascii="Times New Roman" w:hAnsi="Times New Roman" w:cs="Times New Roman"/>
          <w:sz w:val="24"/>
          <w:szCs w:val="24"/>
        </w:rPr>
        <w:t>6</w:t>
      </w:r>
      <w:r w:rsidRPr="00E53588">
        <w:rPr>
          <w:rFonts w:ascii="Times New Roman" w:hAnsi="Times New Roman" w:cs="Times New Roman"/>
          <w:sz w:val="24"/>
          <w:szCs w:val="24"/>
        </w:rPr>
        <w:t>.12.202</w:t>
      </w:r>
      <w:r w:rsidR="00214EB0">
        <w:rPr>
          <w:rFonts w:ascii="Times New Roman" w:hAnsi="Times New Roman" w:cs="Times New Roman"/>
          <w:sz w:val="24"/>
          <w:szCs w:val="24"/>
        </w:rPr>
        <w:t>3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14EB0">
        <w:rPr>
          <w:rFonts w:ascii="Times New Roman" w:hAnsi="Times New Roman" w:cs="Times New Roman"/>
          <w:sz w:val="24"/>
          <w:szCs w:val="24"/>
        </w:rPr>
        <w:t>50</w:t>
      </w:r>
      <w:r w:rsidRPr="00E53588">
        <w:rPr>
          <w:rFonts w:ascii="Times New Roman" w:hAnsi="Times New Roman" w:cs="Times New Roman"/>
          <w:sz w:val="24"/>
          <w:szCs w:val="24"/>
        </w:rPr>
        <w:t xml:space="preserve"> «О бюджете Северо-Эвенск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35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 Магаданской области на 202</w:t>
      </w:r>
      <w:r w:rsidR="00214EB0">
        <w:rPr>
          <w:rFonts w:ascii="Times New Roman" w:hAnsi="Times New Roman" w:cs="Times New Roman"/>
          <w:sz w:val="24"/>
          <w:szCs w:val="24"/>
        </w:rPr>
        <w:t>4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14EB0">
        <w:rPr>
          <w:rFonts w:ascii="Times New Roman" w:hAnsi="Times New Roman" w:cs="Times New Roman"/>
          <w:sz w:val="24"/>
          <w:szCs w:val="24"/>
        </w:rPr>
        <w:t>5</w:t>
      </w:r>
      <w:r w:rsidRPr="00E53588">
        <w:rPr>
          <w:rFonts w:ascii="Times New Roman" w:hAnsi="Times New Roman" w:cs="Times New Roman"/>
          <w:sz w:val="24"/>
          <w:szCs w:val="24"/>
        </w:rPr>
        <w:t xml:space="preserve"> и 202</w:t>
      </w:r>
      <w:r w:rsidR="00214EB0">
        <w:rPr>
          <w:rFonts w:ascii="Times New Roman" w:hAnsi="Times New Roman" w:cs="Times New Roman"/>
          <w:sz w:val="24"/>
          <w:szCs w:val="24"/>
        </w:rPr>
        <w:t>6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(далее – решение о бюджете), в том числе:</w:t>
      </w:r>
    </w:p>
    <w:p w:rsidR="006301C6" w:rsidRPr="00573422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22">
        <w:rPr>
          <w:rFonts w:ascii="Times New Roman" w:hAnsi="Times New Roman" w:cs="Times New Roman"/>
          <w:sz w:val="24"/>
          <w:szCs w:val="24"/>
        </w:rPr>
        <w:t>- д</w:t>
      </w:r>
      <w:r w:rsidR="00B40119" w:rsidRPr="00573422">
        <w:rPr>
          <w:rFonts w:ascii="Times New Roman" w:hAnsi="Times New Roman" w:cs="Times New Roman"/>
          <w:sz w:val="24"/>
          <w:szCs w:val="24"/>
        </w:rPr>
        <w:t>оходная часть бюджета</w:t>
      </w:r>
      <w:r w:rsidRPr="00573422">
        <w:rPr>
          <w:rFonts w:ascii="Times New Roman" w:hAnsi="Times New Roman" w:cs="Times New Roman"/>
          <w:sz w:val="24"/>
          <w:szCs w:val="24"/>
        </w:rPr>
        <w:t xml:space="preserve"> </w:t>
      </w:r>
      <w:r w:rsidR="00B40119" w:rsidRPr="00573422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="00214EB0" w:rsidRPr="00573422">
        <w:rPr>
          <w:rFonts w:ascii="Times New Roman" w:hAnsi="Times New Roman" w:cs="Times New Roman"/>
          <w:sz w:val="24"/>
          <w:szCs w:val="24"/>
        </w:rPr>
        <w:t>7 947,8</w:t>
      </w:r>
      <w:r w:rsidRPr="0057342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573422" w:rsidRPr="00573422">
        <w:rPr>
          <w:rFonts w:ascii="Times New Roman" w:hAnsi="Times New Roman" w:cs="Times New Roman"/>
          <w:sz w:val="24"/>
          <w:szCs w:val="24"/>
        </w:rPr>
        <w:t xml:space="preserve">дотации </w:t>
      </w:r>
      <w:r w:rsidR="00573422" w:rsidRPr="00573422">
        <w:rPr>
          <w:rFonts w:ascii="Times New Roman" w:hAnsi="Times New Roman" w:cs="Times New Roman"/>
          <w:sz w:val="18"/>
          <w:szCs w:val="18"/>
        </w:rPr>
        <w:t xml:space="preserve"> </w:t>
      </w:r>
      <w:r w:rsidR="00573422" w:rsidRPr="00573422">
        <w:rPr>
          <w:rFonts w:ascii="Times New Roman" w:hAnsi="Times New Roman" w:cs="Times New Roman"/>
          <w:sz w:val="24"/>
          <w:szCs w:val="24"/>
        </w:rPr>
        <w:t xml:space="preserve">бюджетам на поддержку мер по обеспечению сбалансированности бюджетов </w:t>
      </w:r>
      <w:r w:rsidRPr="00573422">
        <w:rPr>
          <w:rFonts w:ascii="Times New Roman" w:hAnsi="Times New Roman" w:cs="Times New Roman"/>
          <w:sz w:val="24"/>
          <w:szCs w:val="24"/>
        </w:rPr>
        <w:t>выделенн</w:t>
      </w:r>
      <w:r w:rsidR="00B40119" w:rsidRPr="00573422">
        <w:rPr>
          <w:rFonts w:ascii="Times New Roman" w:hAnsi="Times New Roman" w:cs="Times New Roman"/>
          <w:sz w:val="24"/>
          <w:szCs w:val="24"/>
        </w:rPr>
        <w:t>ой</w:t>
      </w:r>
      <w:r w:rsidRPr="00573422">
        <w:rPr>
          <w:rFonts w:ascii="Times New Roman" w:hAnsi="Times New Roman" w:cs="Times New Roman"/>
          <w:sz w:val="24"/>
          <w:szCs w:val="24"/>
        </w:rPr>
        <w:t xml:space="preserve"> из областного бюджета;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22">
        <w:rPr>
          <w:rFonts w:ascii="Times New Roman" w:hAnsi="Times New Roman" w:cs="Times New Roman"/>
          <w:sz w:val="24"/>
          <w:szCs w:val="24"/>
        </w:rPr>
        <w:t xml:space="preserve">- расходы бюджета </w:t>
      </w:r>
      <w:r w:rsidR="00B40119" w:rsidRPr="00573422">
        <w:rPr>
          <w:rFonts w:ascii="Times New Roman" w:hAnsi="Times New Roman" w:cs="Times New Roman"/>
          <w:sz w:val="24"/>
          <w:szCs w:val="24"/>
        </w:rPr>
        <w:t>увеличены</w:t>
      </w:r>
      <w:r w:rsidRPr="0057342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14EB0" w:rsidRPr="00573422">
        <w:rPr>
          <w:rFonts w:ascii="Times New Roman" w:hAnsi="Times New Roman" w:cs="Times New Roman"/>
          <w:sz w:val="24"/>
          <w:szCs w:val="24"/>
        </w:rPr>
        <w:t>25 161</w:t>
      </w:r>
      <w:r w:rsidR="00214EB0">
        <w:rPr>
          <w:rFonts w:ascii="Times New Roman" w:hAnsi="Times New Roman" w:cs="Times New Roman"/>
          <w:sz w:val="24"/>
          <w:szCs w:val="24"/>
        </w:rPr>
        <w:t>,3</w:t>
      </w:r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0D1A69">
        <w:rPr>
          <w:rFonts w:ascii="Times New Roman" w:hAnsi="Times New Roman" w:cs="Times New Roman"/>
          <w:sz w:val="24"/>
          <w:szCs w:val="24"/>
        </w:rPr>
        <w:t>тыс. рублей</w:t>
      </w:r>
      <w:r w:rsidRPr="005D50EA">
        <w:rPr>
          <w:rFonts w:ascii="Times New Roman" w:hAnsi="Times New Roman" w:cs="Times New Roman"/>
          <w:sz w:val="24"/>
          <w:szCs w:val="24"/>
        </w:rPr>
        <w:t>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202</w:t>
      </w:r>
      <w:r w:rsidR="00214EB0">
        <w:rPr>
          <w:rFonts w:ascii="Times New Roman" w:hAnsi="Times New Roman" w:cs="Times New Roman"/>
          <w:sz w:val="24"/>
          <w:szCs w:val="24"/>
        </w:rPr>
        <w:t>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отражено в таблице №1.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right="-144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таблица № 1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2206"/>
        <w:gridCol w:w="2196"/>
        <w:gridCol w:w="1627"/>
        <w:gridCol w:w="1493"/>
      </w:tblGrid>
      <w:tr w:rsidR="006301C6" w:rsidRPr="002476C1" w:rsidTr="0048538A">
        <w:trPr>
          <w:trHeight w:val="711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Утвержденный бюджет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214EB0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1C6" w:rsidRPr="002476C1" w:rsidRDefault="006301C6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Изменение по отношению к утвержденному бюджету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214EB0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</w:p>
        </w:tc>
      </w:tr>
      <w:tr w:rsidR="006301C6" w:rsidRPr="002476C1" w:rsidTr="0048538A">
        <w:trPr>
          <w:trHeight w:val="478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Доходы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F24448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18 467,9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D65278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26 415,7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297D06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7 947,8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5D152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5D152D">
              <w:rPr>
                <w:rFonts w:ascii="PT Astra Serif" w:eastAsia="Times New Roman" w:hAnsi="PT Astra Serif"/>
                <w:sz w:val="20"/>
                <w:szCs w:val="20"/>
              </w:rPr>
              <w:t>1,26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214EB0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82</w:t>
            </w:r>
            <w:r w:rsidR="00D742EE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 496,9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D65278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54 014,9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D65278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+ 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25 161,3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723DF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5D152D">
              <w:rPr>
                <w:rFonts w:ascii="PT Astra Serif" w:eastAsia="Times New Roman" w:hAnsi="PT Astra Serif"/>
                <w:sz w:val="20"/>
                <w:szCs w:val="20"/>
              </w:rPr>
              <w:t>0,8</w:t>
            </w:r>
            <w:r w:rsidR="00723DFE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Дефицит</w:t>
            </w:r>
            <w:r w:rsidR="001E4B3B">
              <w:rPr>
                <w:rFonts w:ascii="PT Astra Serif" w:hAnsi="PT Astra Serif"/>
                <w:sz w:val="20"/>
                <w:szCs w:val="20"/>
              </w:rPr>
              <w:t>/Профицит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104A8F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14EB0">
              <w:rPr>
                <w:rFonts w:ascii="Times New Roman" w:eastAsia="Times New Roman" w:hAnsi="Times New Roman" w:cs="Times New Roman"/>
                <w:sz w:val="20"/>
                <w:szCs w:val="20"/>
              </w:rPr>
              <w:t>10 029,0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104A8F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="00EC745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7 599,2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D71254" w:rsidP="00214EB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5D152D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14EB0">
              <w:rPr>
                <w:rFonts w:ascii="PT Astra Serif" w:eastAsia="Times New Roman" w:hAnsi="PT Astra Serif"/>
                <w:sz w:val="20"/>
                <w:szCs w:val="20"/>
              </w:rPr>
              <w:t>17 213,5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EC7453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</w:tr>
    </w:tbl>
    <w:p w:rsidR="006301C6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Таким образом, основные параметры бюджета характеризуются следующим образом: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</w:t>
      </w:r>
      <w:r w:rsidR="00EC7453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EC7453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C7453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C7453">
        <w:rPr>
          <w:rFonts w:ascii="Times New Roman" w:hAnsi="Times New Roman" w:cs="Times New Roman"/>
          <w:sz w:val="24"/>
          <w:szCs w:val="24"/>
        </w:rPr>
        <w:t>а</w:t>
      </w:r>
      <w:r w:rsidR="00EC7453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="000475F3" w:rsidRPr="00B67078">
        <w:rPr>
          <w:rFonts w:ascii="Times New Roman" w:hAnsi="Times New Roman" w:cs="Times New Roman"/>
          <w:sz w:val="24"/>
          <w:szCs w:val="24"/>
        </w:rPr>
        <w:t>составляет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</w:t>
      </w:r>
      <w:r w:rsidRPr="005D152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D152D" w:rsidRPr="005D15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4EB0">
        <w:rPr>
          <w:rFonts w:ascii="Times New Roman" w:eastAsia="Times New Roman" w:hAnsi="Times New Roman" w:cs="Times New Roman"/>
          <w:sz w:val="24"/>
          <w:szCs w:val="24"/>
        </w:rPr>
        <w:t>26 415,7</w:t>
      </w:r>
      <w:r w:rsidR="000475F3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тыс. рублей, в том числе 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645B2B">
        <w:rPr>
          <w:rFonts w:ascii="Times New Roman" w:hAnsi="Times New Roman" w:cs="Times New Roman"/>
          <w:sz w:val="24"/>
          <w:szCs w:val="24"/>
        </w:rPr>
        <w:t>6</w:t>
      </w:r>
      <w:r w:rsidR="002F5697">
        <w:rPr>
          <w:rFonts w:ascii="Times New Roman" w:hAnsi="Times New Roman" w:cs="Times New Roman"/>
          <w:sz w:val="24"/>
          <w:szCs w:val="24"/>
        </w:rPr>
        <w:t>25 793,2</w:t>
      </w:r>
      <w:r w:rsidR="00297D06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645B2B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645B2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45B2B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45B2B">
        <w:rPr>
          <w:rFonts w:ascii="Times New Roman" w:hAnsi="Times New Roman" w:cs="Times New Roman"/>
          <w:sz w:val="24"/>
          <w:szCs w:val="24"/>
        </w:rPr>
        <w:t>а</w:t>
      </w:r>
      <w:r w:rsidR="00645B2B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45B2B">
        <w:rPr>
          <w:rFonts w:ascii="Times New Roman" w:hAnsi="Times New Roman" w:cs="Times New Roman"/>
          <w:sz w:val="24"/>
          <w:szCs w:val="24"/>
        </w:rPr>
        <w:t>8</w:t>
      </w:r>
      <w:r w:rsidR="00214EB0">
        <w:rPr>
          <w:rFonts w:ascii="Times New Roman" w:hAnsi="Times New Roman" w:cs="Times New Roman"/>
          <w:sz w:val="24"/>
          <w:szCs w:val="24"/>
        </w:rPr>
        <w:t>54 014,9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</w:t>
      </w:r>
      <w:r w:rsidR="00645B2B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645B2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45B2B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45B2B">
        <w:rPr>
          <w:rFonts w:ascii="Times New Roman" w:hAnsi="Times New Roman" w:cs="Times New Roman"/>
          <w:sz w:val="24"/>
          <w:szCs w:val="24"/>
        </w:rPr>
        <w:t>а</w:t>
      </w:r>
      <w:r w:rsidR="00645B2B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45B2B">
        <w:rPr>
          <w:rFonts w:ascii="Times New Roman" w:hAnsi="Times New Roman" w:cs="Times New Roman"/>
          <w:sz w:val="24"/>
          <w:szCs w:val="24"/>
        </w:rPr>
        <w:t>2</w:t>
      </w:r>
      <w:r w:rsidR="00214EB0">
        <w:rPr>
          <w:rFonts w:ascii="Times New Roman" w:hAnsi="Times New Roman" w:cs="Times New Roman"/>
          <w:sz w:val="24"/>
          <w:szCs w:val="24"/>
        </w:rPr>
        <w:t>7 599,2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512E" w:rsidRPr="00B67078" w:rsidRDefault="0042512E" w:rsidP="0042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6872">
        <w:rPr>
          <w:rFonts w:ascii="Times New Roman" w:hAnsi="Times New Roman" w:cs="Times New Roman"/>
          <w:sz w:val="26"/>
          <w:szCs w:val="26"/>
        </w:rPr>
        <w:t>- дефицит бюджета  у</w:t>
      </w:r>
      <w:r w:rsidR="00214EB0">
        <w:rPr>
          <w:rFonts w:ascii="Times New Roman" w:hAnsi="Times New Roman" w:cs="Times New Roman"/>
          <w:sz w:val="26"/>
          <w:szCs w:val="26"/>
        </w:rPr>
        <w:t>величен</w:t>
      </w:r>
      <w:r w:rsidRPr="00ED6872">
        <w:rPr>
          <w:rFonts w:ascii="Times New Roman" w:hAnsi="Times New Roman" w:cs="Times New Roman"/>
          <w:sz w:val="26"/>
          <w:szCs w:val="26"/>
        </w:rPr>
        <w:t xml:space="preserve"> на </w:t>
      </w:r>
      <w:r w:rsidR="00214EB0">
        <w:rPr>
          <w:rFonts w:ascii="Times New Roman" w:hAnsi="Times New Roman" w:cs="Times New Roman"/>
          <w:sz w:val="26"/>
          <w:szCs w:val="26"/>
        </w:rPr>
        <w:t>17 213,5</w:t>
      </w:r>
      <w:r w:rsidRPr="00ED6872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D50EA" w:rsidRPr="00B6707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67078">
        <w:rPr>
          <w:rFonts w:ascii="Times New Roman" w:hAnsi="Times New Roman" w:cs="Times New Roman"/>
          <w:sz w:val="24"/>
          <w:szCs w:val="24"/>
        </w:rPr>
        <w:t xml:space="preserve">предусмотрены изменения </w:t>
      </w:r>
      <w:r w:rsidR="00B6707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F5697">
        <w:rPr>
          <w:rFonts w:ascii="Times New Roman" w:hAnsi="Times New Roman" w:cs="Times New Roman"/>
          <w:sz w:val="24"/>
          <w:szCs w:val="24"/>
        </w:rPr>
        <w:t xml:space="preserve">с </w:t>
      </w:r>
      <w:r w:rsidR="002F5697" w:rsidRPr="00573422">
        <w:rPr>
          <w:rFonts w:ascii="Times New Roman" w:hAnsi="Times New Roman" w:cs="Times New Roman"/>
          <w:sz w:val="24"/>
          <w:szCs w:val="24"/>
        </w:rPr>
        <w:t xml:space="preserve">выделенной из областного бюджета дотации </w:t>
      </w:r>
      <w:r w:rsidR="002F5697" w:rsidRPr="00573422">
        <w:rPr>
          <w:rFonts w:ascii="Times New Roman" w:hAnsi="Times New Roman" w:cs="Times New Roman"/>
          <w:sz w:val="18"/>
          <w:szCs w:val="18"/>
        </w:rPr>
        <w:t xml:space="preserve"> </w:t>
      </w:r>
      <w:r w:rsidR="002F5697" w:rsidRPr="00573422">
        <w:rPr>
          <w:rFonts w:ascii="Times New Roman" w:hAnsi="Times New Roman" w:cs="Times New Roman"/>
          <w:sz w:val="24"/>
          <w:szCs w:val="24"/>
        </w:rPr>
        <w:t>бюджетам на поддержку мер по обеспечению сбалансированности бюджетов</w:t>
      </w:r>
      <w:r w:rsidRPr="00B67078">
        <w:rPr>
          <w:rFonts w:ascii="Times New Roman" w:hAnsi="Times New Roman" w:cs="Times New Roman"/>
          <w:sz w:val="24"/>
          <w:szCs w:val="24"/>
        </w:rPr>
        <w:t>.</w:t>
      </w:r>
    </w:p>
    <w:p w:rsidR="00A40385" w:rsidRPr="005D50EA" w:rsidRDefault="00A40385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Доходная часть бюджета увеличена на </w:t>
      </w:r>
      <w:r w:rsidR="00214EB0">
        <w:rPr>
          <w:rFonts w:ascii="Times New Roman" w:hAnsi="Times New Roman" w:cs="Times New Roman"/>
          <w:b w:val="0"/>
          <w:sz w:val="24"/>
          <w:szCs w:val="24"/>
        </w:rPr>
        <w:t>7 947,8</w:t>
      </w: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 тыс. руб. сравнительная таблица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№ 2.</w:t>
      </w:r>
    </w:p>
    <w:p w:rsidR="0048538A" w:rsidRPr="005D50EA" w:rsidRDefault="005D50EA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Таблица №2</w:t>
      </w:r>
    </w:p>
    <w:tbl>
      <w:tblPr>
        <w:tblStyle w:val="ac"/>
        <w:tblW w:w="9889" w:type="dxa"/>
        <w:tblLayout w:type="fixed"/>
        <w:tblLook w:val="04A0"/>
      </w:tblPr>
      <w:tblGrid>
        <w:gridCol w:w="2376"/>
        <w:gridCol w:w="4111"/>
        <w:gridCol w:w="1134"/>
        <w:gridCol w:w="1134"/>
        <w:gridCol w:w="1134"/>
      </w:tblGrid>
      <w:tr w:rsidR="0048538A" w:rsidTr="00E5133C">
        <w:tc>
          <w:tcPr>
            <w:tcW w:w="2376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4111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</w:tcPr>
          <w:p w:rsidR="0048538A" w:rsidRPr="00F5737F" w:rsidRDefault="0048538A" w:rsidP="00214EB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 xml:space="preserve">Предусмотрено Решением от </w:t>
            </w:r>
            <w:r w:rsidR="005708C2">
              <w:rPr>
                <w:rFonts w:ascii="Times New Roman" w:hAnsi="Times New Roman" w:cs="Times New Roman"/>
              </w:rPr>
              <w:t>2</w:t>
            </w:r>
            <w:r w:rsidR="00214EB0">
              <w:rPr>
                <w:rFonts w:ascii="Times New Roman" w:hAnsi="Times New Roman" w:cs="Times New Roman"/>
              </w:rPr>
              <w:t>6</w:t>
            </w:r>
            <w:r w:rsidRPr="00F5737F">
              <w:rPr>
                <w:rFonts w:ascii="Times New Roman" w:hAnsi="Times New Roman" w:cs="Times New Roman"/>
              </w:rPr>
              <w:t>.12.202</w:t>
            </w:r>
            <w:r w:rsidR="00214EB0">
              <w:rPr>
                <w:rFonts w:ascii="Times New Roman" w:hAnsi="Times New Roman" w:cs="Times New Roman"/>
              </w:rPr>
              <w:t>3</w:t>
            </w:r>
            <w:r w:rsidRPr="00F5737F">
              <w:rPr>
                <w:rFonts w:ascii="Times New Roman" w:hAnsi="Times New Roman" w:cs="Times New Roman"/>
              </w:rPr>
              <w:t xml:space="preserve"> года №</w:t>
            </w:r>
            <w:r w:rsidR="00214E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Предусмотрено Проектом решения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11" w:type="dxa"/>
            <w:vAlign w:val="bottom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D152D" w:rsidRPr="00490A1E" w:rsidRDefault="00646B15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200 622,5</w:t>
            </w:r>
          </w:p>
        </w:tc>
        <w:tc>
          <w:tcPr>
            <w:tcW w:w="1134" w:type="dxa"/>
            <w:vAlign w:val="bottom"/>
          </w:tcPr>
          <w:p w:rsidR="005D152D" w:rsidRPr="00490A1E" w:rsidRDefault="00C1239A" w:rsidP="00D712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200 622,5</w:t>
            </w:r>
          </w:p>
        </w:tc>
        <w:tc>
          <w:tcPr>
            <w:tcW w:w="1134" w:type="dxa"/>
          </w:tcPr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2D" w:rsidRPr="00490A1E" w:rsidRDefault="00C1239A" w:rsidP="00D7125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5D152D" w:rsidRPr="00490A1E" w:rsidRDefault="005D152D" w:rsidP="00C1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123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123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C123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1134" w:type="dxa"/>
            <w:vAlign w:val="bottom"/>
          </w:tcPr>
          <w:p w:rsidR="005D152D" w:rsidRPr="00490A1E" w:rsidRDefault="00C1239A" w:rsidP="00D712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89 491,2</w:t>
            </w:r>
          </w:p>
        </w:tc>
        <w:tc>
          <w:tcPr>
            <w:tcW w:w="1134" w:type="dxa"/>
          </w:tcPr>
          <w:p w:rsidR="005D152D" w:rsidRPr="00490A1E" w:rsidRDefault="00C1239A" w:rsidP="00D7125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C1239A" w:rsidRPr="005708C2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66 213,0</w:t>
            </w:r>
          </w:p>
        </w:tc>
        <w:tc>
          <w:tcPr>
            <w:tcW w:w="1134" w:type="dxa"/>
            <w:vAlign w:val="bottom"/>
          </w:tcPr>
          <w:p w:rsidR="00C1239A" w:rsidRPr="005708C2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66 213,0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C1239A" w:rsidRPr="00555707" w:rsidRDefault="00C1239A" w:rsidP="00646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66 213,0</w:t>
            </w:r>
          </w:p>
        </w:tc>
        <w:tc>
          <w:tcPr>
            <w:tcW w:w="1134" w:type="dxa"/>
            <w:vAlign w:val="bottom"/>
          </w:tcPr>
          <w:p w:rsidR="00C1239A" w:rsidRPr="00555707" w:rsidRDefault="00C1239A" w:rsidP="00D320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66 213,0</w:t>
            </w:r>
          </w:p>
        </w:tc>
        <w:tc>
          <w:tcPr>
            <w:tcW w:w="1134" w:type="dxa"/>
          </w:tcPr>
          <w:p w:rsidR="00C1239A" w:rsidRPr="00555707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1 03 0000 00 00000 000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588,2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588,2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239A" w:rsidRPr="00490A1E" w:rsidRDefault="00C1239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239A" w:rsidRPr="00490A1E" w:rsidRDefault="00C1239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239A" w:rsidRPr="00490A1E" w:rsidRDefault="00C1239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588,2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588,2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21 902,0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21 902,0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1 05 01000 00 0000 110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19 097,0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19 097,0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E53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2 652,0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2 652,0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1 05 04000 02 0000 110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E53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451,0</w:t>
            </w:r>
          </w:p>
        </w:tc>
        <w:tc>
          <w:tcPr>
            <w:tcW w:w="1134" w:type="dxa"/>
          </w:tcPr>
          <w:p w:rsidR="00C1239A" w:rsidRPr="00490A1E" w:rsidRDefault="00C1239A" w:rsidP="008F29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1 08 03000 01 0000 110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C1239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Align w:val="bottom"/>
          </w:tcPr>
          <w:p w:rsidR="00C1239A" w:rsidRPr="00D71254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C1239A" w:rsidRPr="00D71254" w:rsidRDefault="00A536D6" w:rsidP="00A536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11 131,3</w:t>
            </w:r>
          </w:p>
        </w:tc>
        <w:tc>
          <w:tcPr>
            <w:tcW w:w="1134" w:type="dxa"/>
            <w:vAlign w:val="bottom"/>
          </w:tcPr>
          <w:p w:rsidR="00C1239A" w:rsidRPr="00D71254" w:rsidRDefault="00A536D6" w:rsidP="00A536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11 131,3</w:t>
            </w:r>
          </w:p>
        </w:tc>
        <w:tc>
          <w:tcPr>
            <w:tcW w:w="1134" w:type="dxa"/>
          </w:tcPr>
          <w:p w:rsidR="00C1239A" w:rsidRPr="00D71254" w:rsidRDefault="00C1239A" w:rsidP="00D7125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78597A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1 11 05000 00 0000 120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C1239A" w:rsidRPr="002769D3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9D3"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</w:rPr>
              <w:t>992</w:t>
            </w:r>
            <w:r w:rsidRPr="002769D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C1239A" w:rsidRPr="002769D3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9D3"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</w:rPr>
              <w:t>992</w:t>
            </w:r>
            <w:r w:rsidRPr="002769D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78597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1 11 09000 00 0000 120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64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1239A" w:rsidRPr="00490A1E" w:rsidRDefault="00C1239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1 662,4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1 662,4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1 12 01000 01 0000 120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1 662,4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1 662,4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3 026,0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3 026,0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1 13 01000 00 0000 130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468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3 026,0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3 026,0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F811E3">
        <w:tc>
          <w:tcPr>
            <w:tcW w:w="2376" w:type="dxa"/>
            <w:vAlign w:val="center"/>
          </w:tcPr>
          <w:p w:rsidR="00C1239A" w:rsidRPr="00490A1E" w:rsidRDefault="00C1239A" w:rsidP="008C12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F811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468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F811E3">
        <w:tc>
          <w:tcPr>
            <w:tcW w:w="2376" w:type="dxa"/>
            <w:vAlign w:val="center"/>
          </w:tcPr>
          <w:p w:rsidR="00C1239A" w:rsidRPr="00D468E8" w:rsidRDefault="00C1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8E8">
              <w:rPr>
                <w:rFonts w:ascii="Times New Roman" w:hAnsi="Times New Roman" w:cs="Times New Roman"/>
                <w:sz w:val="18"/>
                <w:szCs w:val="18"/>
              </w:rPr>
              <w:t>1 14 02043 14 0000 410</w:t>
            </w:r>
          </w:p>
        </w:tc>
        <w:tc>
          <w:tcPr>
            <w:tcW w:w="4111" w:type="dxa"/>
            <w:vAlign w:val="bottom"/>
          </w:tcPr>
          <w:p w:rsidR="00C1239A" w:rsidRPr="00D468E8" w:rsidRDefault="00C1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8E8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C1239A" w:rsidRDefault="00C1239A" w:rsidP="00D4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1239A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F811E3">
        <w:tc>
          <w:tcPr>
            <w:tcW w:w="2376" w:type="dxa"/>
            <w:vAlign w:val="center"/>
          </w:tcPr>
          <w:p w:rsidR="00C1239A" w:rsidRPr="00490A1E" w:rsidRDefault="00C1239A" w:rsidP="00F8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sz w:val="18"/>
                <w:szCs w:val="18"/>
              </w:rPr>
              <w:t>1 14 06012 14 0000 430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F8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4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111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638,9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638,9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center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1 16 01000 01 0000 140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39A" w:rsidRPr="00F5737F" w:rsidTr="00E5133C">
        <w:tc>
          <w:tcPr>
            <w:tcW w:w="2376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111" w:type="dxa"/>
            <w:vAlign w:val="bottom"/>
          </w:tcPr>
          <w:p w:rsidR="00C1239A" w:rsidRPr="00490A1E" w:rsidRDefault="00C1239A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477B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596,1</w:t>
            </w:r>
          </w:p>
        </w:tc>
        <w:tc>
          <w:tcPr>
            <w:tcW w:w="1134" w:type="dxa"/>
            <w:vAlign w:val="bottom"/>
          </w:tcPr>
          <w:p w:rsidR="00C1239A" w:rsidRPr="00490A1E" w:rsidRDefault="00C1239A" w:rsidP="00D320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596,1</w:t>
            </w:r>
          </w:p>
        </w:tc>
        <w:tc>
          <w:tcPr>
            <w:tcW w:w="1134" w:type="dxa"/>
          </w:tcPr>
          <w:p w:rsidR="00C1239A" w:rsidRDefault="00C1239A" w:rsidP="00C1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9A" w:rsidRDefault="00C1239A" w:rsidP="00C1239A">
            <w:pPr>
              <w:jc w:val="center"/>
            </w:pPr>
            <w:r w:rsidRPr="008A1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7D23" w:rsidRPr="00F5737F" w:rsidTr="00E5133C">
        <w:tc>
          <w:tcPr>
            <w:tcW w:w="2376" w:type="dxa"/>
            <w:vAlign w:val="center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  <w:vAlign w:val="bottom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D7D23" w:rsidRPr="00490A1E" w:rsidRDefault="001857E1" w:rsidP="00185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617 845</w:t>
            </w:r>
            <w:r w:rsidR="006D7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F028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625 793,2</w:t>
            </w:r>
          </w:p>
        </w:tc>
        <w:tc>
          <w:tcPr>
            <w:tcW w:w="1134" w:type="dxa"/>
          </w:tcPr>
          <w:p w:rsidR="006D7D23" w:rsidRPr="00490A1E" w:rsidRDefault="00D320FE" w:rsidP="001857E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1857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57E1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</w:tr>
      <w:tr w:rsidR="006D7D23" w:rsidRPr="00F5737F" w:rsidTr="00E5133C">
        <w:tc>
          <w:tcPr>
            <w:tcW w:w="2376" w:type="dxa"/>
            <w:vAlign w:val="center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  <w:vAlign w:val="bottom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617 854,4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F028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625 793,2</w:t>
            </w:r>
          </w:p>
        </w:tc>
        <w:tc>
          <w:tcPr>
            <w:tcW w:w="1134" w:type="dxa"/>
          </w:tcPr>
          <w:p w:rsidR="006D7D23" w:rsidRPr="00490A1E" w:rsidRDefault="00D320FE" w:rsidP="001857E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+7 9</w:t>
            </w:r>
            <w:r w:rsidR="001857E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6D7D23" w:rsidRPr="00F5737F" w:rsidTr="00E5133C">
        <w:tc>
          <w:tcPr>
            <w:tcW w:w="2376" w:type="dxa"/>
            <w:vAlign w:val="center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111" w:type="dxa"/>
            <w:vAlign w:val="bottom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286 303,0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F028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295 303,0</w:t>
            </w:r>
          </w:p>
        </w:tc>
        <w:tc>
          <w:tcPr>
            <w:tcW w:w="1134" w:type="dxa"/>
          </w:tcPr>
          <w:p w:rsidR="006D7D23" w:rsidRPr="00490A1E" w:rsidRDefault="006D7D23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D23" w:rsidRPr="00490A1E" w:rsidRDefault="006D7D23" w:rsidP="00D320F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D320FE">
              <w:rPr>
                <w:rFonts w:ascii="Times New Roman" w:hAnsi="Times New Roman" w:cs="Times New Roman"/>
                <w:sz w:val="18"/>
                <w:szCs w:val="18"/>
              </w:rPr>
              <w:t>9 000,0</w:t>
            </w:r>
          </w:p>
        </w:tc>
      </w:tr>
      <w:tr w:rsidR="006D7D23" w:rsidRPr="00F5737F" w:rsidTr="00E5133C">
        <w:tc>
          <w:tcPr>
            <w:tcW w:w="2376" w:type="dxa"/>
            <w:vAlign w:val="center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4111" w:type="dxa"/>
            <w:vAlign w:val="bottom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6D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44 336,0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F0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44 336,0</w:t>
            </w:r>
          </w:p>
        </w:tc>
        <w:tc>
          <w:tcPr>
            <w:tcW w:w="1134" w:type="dxa"/>
          </w:tcPr>
          <w:p w:rsidR="006D7D23" w:rsidRPr="00490A1E" w:rsidRDefault="006D7D23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D7D23" w:rsidRPr="00490A1E" w:rsidRDefault="006D7D23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6D7D23" w:rsidRPr="00F5737F" w:rsidTr="00E5133C">
        <w:tc>
          <w:tcPr>
            <w:tcW w:w="2376" w:type="dxa"/>
            <w:vAlign w:val="center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4111" w:type="dxa"/>
            <w:vAlign w:val="bottom"/>
          </w:tcPr>
          <w:p w:rsidR="006D7D23" w:rsidRPr="00490A1E" w:rsidRDefault="006D7D2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6D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141 967,0</w:t>
            </w:r>
          </w:p>
        </w:tc>
        <w:tc>
          <w:tcPr>
            <w:tcW w:w="1134" w:type="dxa"/>
            <w:vAlign w:val="bottom"/>
          </w:tcPr>
          <w:p w:rsidR="006D7D23" w:rsidRPr="00490A1E" w:rsidRDefault="006D7D23" w:rsidP="006D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150 967,0</w:t>
            </w:r>
          </w:p>
        </w:tc>
        <w:tc>
          <w:tcPr>
            <w:tcW w:w="1134" w:type="dxa"/>
          </w:tcPr>
          <w:p w:rsidR="006D7D23" w:rsidRPr="00490A1E" w:rsidRDefault="006D7D23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</w:t>
            </w:r>
            <w:r w:rsidR="00D320FE">
              <w:rPr>
                <w:rFonts w:ascii="Times New Roman" w:hAnsi="Times New Roman" w:cs="Times New Roman"/>
                <w:b w:val="0"/>
                <w:sz w:val="18"/>
                <w:szCs w:val="18"/>
              </w:rPr>
              <w:t>9 000,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  <w:p w:rsidR="006D7D23" w:rsidRPr="00490A1E" w:rsidRDefault="006D7D23" w:rsidP="00D67C0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F4ED5" w:rsidRPr="00F5737F" w:rsidTr="00E5133C">
        <w:tc>
          <w:tcPr>
            <w:tcW w:w="2376" w:type="dxa"/>
            <w:vAlign w:val="center"/>
          </w:tcPr>
          <w:p w:rsidR="00FF4ED5" w:rsidRPr="00A93485" w:rsidRDefault="00FF4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485">
              <w:rPr>
                <w:rFonts w:ascii="Times New Roman" w:hAnsi="Times New Roman" w:cs="Times New Roman"/>
                <w:sz w:val="18"/>
                <w:szCs w:val="18"/>
              </w:rPr>
              <w:t>2 02 16549 14 0000 150</w:t>
            </w:r>
          </w:p>
        </w:tc>
        <w:tc>
          <w:tcPr>
            <w:tcW w:w="4111" w:type="dxa"/>
            <w:vAlign w:val="bottom"/>
          </w:tcPr>
          <w:p w:rsidR="00FF4ED5" w:rsidRPr="00A93485" w:rsidRDefault="00FF4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485">
              <w:rPr>
                <w:rFonts w:ascii="Times New Roman" w:hAnsi="Times New Roman" w:cs="Times New Roman"/>
                <w:sz w:val="18"/>
                <w:szCs w:val="18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FF4ED5" w:rsidRDefault="00A93485" w:rsidP="00E53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F4ED5" w:rsidRDefault="006D7D23" w:rsidP="00FF4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20FE" w:rsidRDefault="00D320FE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F4ED5" w:rsidRPr="00A93485" w:rsidRDefault="00A93485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9348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4111" w:type="dxa"/>
            <w:vAlign w:val="bottom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vAlign w:val="bottom"/>
          </w:tcPr>
          <w:p w:rsidR="005D152D" w:rsidRPr="00490A1E" w:rsidRDefault="006D7D23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71 3</w:t>
            </w:r>
            <w:r w:rsidR="00D32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5D1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D32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5D152D" w:rsidRPr="00490A1E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70 278,1</w:t>
            </w:r>
          </w:p>
        </w:tc>
        <w:tc>
          <w:tcPr>
            <w:tcW w:w="1134" w:type="dxa"/>
          </w:tcPr>
          <w:p w:rsidR="005D152D" w:rsidRPr="00490A1E" w:rsidRDefault="005D152D" w:rsidP="0023700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2D" w:rsidRPr="00490A1E" w:rsidRDefault="00A93485" w:rsidP="001857E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20FE">
              <w:rPr>
                <w:rFonts w:ascii="Times New Roman" w:hAnsi="Times New Roman" w:cs="Times New Roman"/>
                <w:sz w:val="18"/>
                <w:szCs w:val="18"/>
              </w:rPr>
              <w:t>1 0</w:t>
            </w:r>
            <w:r w:rsidR="001857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20F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2 02 25304 00 0000 150</w:t>
            </w:r>
          </w:p>
        </w:tc>
        <w:tc>
          <w:tcPr>
            <w:tcW w:w="4111" w:type="dxa"/>
            <w:vAlign w:val="bottom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Субсидии бюджетам на организацию бесплатного горячего питания обучающихся, получающих </w:t>
            </w: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5D152D" w:rsidRPr="000C733B" w:rsidRDefault="005D152D" w:rsidP="006D7D2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6D7D23">
              <w:rPr>
                <w:rFonts w:ascii="Times New Roman" w:hAnsi="Times New Roman" w:cs="Times New Roman"/>
                <w:sz w:val="20"/>
              </w:rPr>
              <w:t> 619,6</w:t>
            </w:r>
          </w:p>
        </w:tc>
        <w:tc>
          <w:tcPr>
            <w:tcW w:w="1134" w:type="dxa"/>
            <w:vAlign w:val="bottom"/>
          </w:tcPr>
          <w:p w:rsidR="005D152D" w:rsidRPr="000C733B" w:rsidRDefault="006D7D23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619,6</w:t>
            </w:r>
          </w:p>
        </w:tc>
        <w:tc>
          <w:tcPr>
            <w:tcW w:w="1134" w:type="dxa"/>
          </w:tcPr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2 02 25497 00 0000 150</w:t>
            </w:r>
          </w:p>
        </w:tc>
        <w:tc>
          <w:tcPr>
            <w:tcW w:w="4111" w:type="dxa"/>
            <w:vAlign w:val="bottom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5D152D" w:rsidRPr="000C733B" w:rsidRDefault="005D152D" w:rsidP="006D7D2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1</w:t>
            </w:r>
            <w:r w:rsidR="006D7D23">
              <w:rPr>
                <w:rFonts w:ascii="Times New Roman" w:hAnsi="Times New Roman" w:cs="Times New Roman"/>
                <w:sz w:val="20"/>
              </w:rPr>
              <w:t> 153,4</w:t>
            </w:r>
          </w:p>
        </w:tc>
        <w:tc>
          <w:tcPr>
            <w:tcW w:w="1134" w:type="dxa"/>
            <w:vAlign w:val="bottom"/>
          </w:tcPr>
          <w:p w:rsidR="005D152D" w:rsidRPr="000C733B" w:rsidRDefault="006D7D23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153,4</w:t>
            </w:r>
          </w:p>
        </w:tc>
        <w:tc>
          <w:tcPr>
            <w:tcW w:w="1134" w:type="dxa"/>
          </w:tcPr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D152D" w:rsidRPr="00490A1E" w:rsidRDefault="005D152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DA2F8E" w:rsidRPr="00F5737F" w:rsidTr="00E5133C">
        <w:tc>
          <w:tcPr>
            <w:tcW w:w="2376" w:type="dxa"/>
            <w:vAlign w:val="center"/>
          </w:tcPr>
          <w:p w:rsidR="00DA2F8E" w:rsidRPr="00DA2F8E" w:rsidRDefault="00DA2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F8E">
              <w:rPr>
                <w:rFonts w:ascii="Times New Roman" w:hAnsi="Times New Roman" w:cs="Times New Roman"/>
                <w:sz w:val="18"/>
                <w:szCs w:val="18"/>
              </w:rPr>
              <w:t>2 02 25179 14 0000 150</w:t>
            </w:r>
          </w:p>
        </w:tc>
        <w:tc>
          <w:tcPr>
            <w:tcW w:w="4111" w:type="dxa"/>
            <w:vAlign w:val="bottom"/>
          </w:tcPr>
          <w:p w:rsidR="00DA2F8E" w:rsidRPr="00DA2F8E" w:rsidRDefault="00DA2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F8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DA2F8E" w:rsidRPr="00490A1E" w:rsidRDefault="006D7D23" w:rsidP="00E2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DA2F8E" w:rsidRPr="00490A1E" w:rsidRDefault="00DA2F8E" w:rsidP="000C7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2F8E" w:rsidRPr="00490A1E" w:rsidRDefault="00DA2F8E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A2F8E" w:rsidRPr="00490A1E" w:rsidRDefault="00D320FE" w:rsidP="00E25FC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5D152D" w:rsidRPr="00F5737F" w:rsidTr="00E5133C">
        <w:tc>
          <w:tcPr>
            <w:tcW w:w="2376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4111" w:type="dxa"/>
            <w:vAlign w:val="center"/>
          </w:tcPr>
          <w:p w:rsidR="005D152D" w:rsidRPr="00490A1E" w:rsidRDefault="005D152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5D152D" w:rsidRPr="00F811E3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67 557,3</w:t>
            </w:r>
          </w:p>
        </w:tc>
        <w:tc>
          <w:tcPr>
            <w:tcW w:w="1134" w:type="dxa"/>
            <w:vAlign w:val="bottom"/>
          </w:tcPr>
          <w:p w:rsidR="005D152D" w:rsidRPr="00F811E3" w:rsidRDefault="006D7D23" w:rsidP="00E25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66 505,2</w:t>
            </w:r>
          </w:p>
        </w:tc>
        <w:tc>
          <w:tcPr>
            <w:tcW w:w="1134" w:type="dxa"/>
          </w:tcPr>
          <w:p w:rsidR="005D152D" w:rsidRPr="00F811E3" w:rsidRDefault="00E25FC4" w:rsidP="00D320F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20FE">
              <w:rPr>
                <w:rFonts w:ascii="Times New Roman" w:hAnsi="Times New Roman" w:cs="Times New Roman"/>
              </w:rPr>
              <w:t>1 052,2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E2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2 02 29999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4 0000 150</w:t>
            </w:r>
          </w:p>
        </w:tc>
        <w:tc>
          <w:tcPr>
            <w:tcW w:w="4111" w:type="dxa"/>
            <w:vAlign w:val="center"/>
          </w:tcPr>
          <w:p w:rsidR="00E25FC4" w:rsidRPr="00E25FC4" w:rsidRDefault="00E25F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 бюджетам муниципальных округов</w:t>
            </w:r>
          </w:p>
        </w:tc>
        <w:tc>
          <w:tcPr>
            <w:tcW w:w="1134" w:type="dxa"/>
            <w:vAlign w:val="bottom"/>
          </w:tcPr>
          <w:p w:rsidR="00E25FC4" w:rsidRPr="00F811E3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67 557,3</w:t>
            </w:r>
          </w:p>
        </w:tc>
        <w:tc>
          <w:tcPr>
            <w:tcW w:w="1134" w:type="dxa"/>
            <w:vAlign w:val="bottom"/>
          </w:tcPr>
          <w:p w:rsidR="00E25FC4" w:rsidRPr="00F811E3" w:rsidRDefault="006D7D23" w:rsidP="006D7D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66 505,2</w:t>
            </w:r>
          </w:p>
        </w:tc>
        <w:tc>
          <w:tcPr>
            <w:tcW w:w="1134" w:type="dxa"/>
          </w:tcPr>
          <w:p w:rsidR="00E25FC4" w:rsidRPr="00F811E3" w:rsidRDefault="00E25FC4" w:rsidP="00D320F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20FE">
              <w:rPr>
                <w:rFonts w:ascii="Times New Roman" w:hAnsi="Times New Roman" w:cs="Times New Roman"/>
              </w:rPr>
              <w:t>1 052,2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E53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5FC4" w:rsidRPr="00490A1E" w:rsidRDefault="00E25FC4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92464" w:rsidRPr="00F5737F" w:rsidTr="00E5133C">
        <w:tc>
          <w:tcPr>
            <w:tcW w:w="2376" w:type="dxa"/>
            <w:vAlign w:val="center"/>
          </w:tcPr>
          <w:p w:rsidR="00092464" w:rsidRPr="00490A1E" w:rsidRDefault="0009246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092464" w:rsidRPr="0082638C" w:rsidRDefault="00092464" w:rsidP="00092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r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организацию и проведение областных универсальных совместных ярмарок 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одпрограммы «Развитие торговли на территории Магаданской области» государственной программы Магаданской области Развитие сельского хозяйства Магаданской области»</w:t>
            </w:r>
          </w:p>
        </w:tc>
        <w:tc>
          <w:tcPr>
            <w:tcW w:w="1134" w:type="dxa"/>
            <w:vAlign w:val="bottom"/>
          </w:tcPr>
          <w:p w:rsidR="00092464" w:rsidRPr="00762ECC" w:rsidRDefault="00092464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1 104,8</w:t>
            </w:r>
          </w:p>
        </w:tc>
        <w:tc>
          <w:tcPr>
            <w:tcW w:w="1134" w:type="dxa"/>
            <w:vAlign w:val="bottom"/>
          </w:tcPr>
          <w:p w:rsidR="00092464" w:rsidRPr="00762ECC" w:rsidRDefault="00092464" w:rsidP="00D3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1 104,8</w:t>
            </w:r>
          </w:p>
        </w:tc>
        <w:tc>
          <w:tcPr>
            <w:tcW w:w="1134" w:type="dxa"/>
          </w:tcPr>
          <w:p w:rsidR="00092464" w:rsidRPr="00490A1E" w:rsidRDefault="0009246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92464" w:rsidRPr="00490A1E" w:rsidRDefault="00762ECC" w:rsidP="003D20E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7F07C4">
        <w:trPr>
          <w:trHeight w:val="1966"/>
        </w:trPr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7F07C4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7C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округов на организацию обучения на условиях целевой контрактной подготовки и возмещение расходов по проезду молодежи из числа коренных малочисленных народов Севера, обучающихся в высших учебных заведениях,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1134" w:type="dxa"/>
            <w:vAlign w:val="bottom"/>
          </w:tcPr>
          <w:p w:rsidR="00E25FC4" w:rsidRPr="00762ECC" w:rsidRDefault="00E25FC4" w:rsidP="006D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D7D23" w:rsidRPr="00762ECC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134" w:type="dxa"/>
            <w:vAlign w:val="bottom"/>
          </w:tcPr>
          <w:p w:rsidR="00E25FC4" w:rsidRPr="00762ECC" w:rsidRDefault="006D7D23" w:rsidP="00F8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A0">
              <w:rPr>
                <w:rFonts w:ascii="Times New Roman" w:hAnsi="Times New Roman" w:cs="Times New Roman"/>
                <w:sz w:val="18"/>
                <w:szCs w:val="18"/>
              </w:rPr>
              <w:t>Субсидии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134" w:type="dxa"/>
            <w:vAlign w:val="bottom"/>
          </w:tcPr>
          <w:p w:rsidR="00E25FC4" w:rsidRPr="00762ECC" w:rsidRDefault="00B164A3" w:rsidP="00B1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723,6</w:t>
            </w:r>
          </w:p>
        </w:tc>
        <w:tc>
          <w:tcPr>
            <w:tcW w:w="1134" w:type="dxa"/>
            <w:vAlign w:val="bottom"/>
          </w:tcPr>
          <w:p w:rsidR="00E25FC4" w:rsidRPr="00762ECC" w:rsidRDefault="00B164A3" w:rsidP="00B1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723,6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7B3DA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7F07C4">
        <w:trPr>
          <w:trHeight w:val="1344"/>
        </w:trPr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7F07C4" w:rsidRDefault="00E25FC4" w:rsidP="007F0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</w:t>
            </w:r>
            <w:r w:rsidR="00092464" w:rsidRPr="007F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бразований </w:t>
            </w:r>
            <w:r w:rsidR="00092464" w:rsidRPr="007F0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Магаданской области</w:t>
            </w:r>
            <w:r w:rsidR="00092464" w:rsidRPr="007F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07C4" w:rsidRPr="007F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обустройство контейнерных площадок</w:t>
            </w:r>
          </w:p>
        </w:tc>
        <w:tc>
          <w:tcPr>
            <w:tcW w:w="1134" w:type="dxa"/>
            <w:vAlign w:val="bottom"/>
          </w:tcPr>
          <w:p w:rsidR="00E25FC4" w:rsidRPr="00762ECC" w:rsidRDefault="007F07C4" w:rsidP="007F0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3 130,2</w:t>
            </w:r>
          </w:p>
        </w:tc>
        <w:tc>
          <w:tcPr>
            <w:tcW w:w="1134" w:type="dxa"/>
            <w:vAlign w:val="bottom"/>
          </w:tcPr>
          <w:p w:rsidR="00E25FC4" w:rsidRPr="00762ECC" w:rsidRDefault="007F07C4" w:rsidP="007F0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3 130,2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7B3DA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</w:t>
            </w:r>
            <w:r w:rsidR="006D7D23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 области «Развитие образования в Магаданской области»</w:t>
            </w:r>
          </w:p>
        </w:tc>
        <w:tc>
          <w:tcPr>
            <w:tcW w:w="1134" w:type="dxa"/>
            <w:vAlign w:val="bottom"/>
          </w:tcPr>
          <w:p w:rsidR="00E25FC4" w:rsidRPr="00762ECC" w:rsidRDefault="006D7D23" w:rsidP="006D7D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5 071,7</w:t>
            </w:r>
          </w:p>
        </w:tc>
        <w:tc>
          <w:tcPr>
            <w:tcW w:w="1134" w:type="dxa"/>
            <w:vAlign w:val="bottom"/>
          </w:tcPr>
          <w:p w:rsidR="00E25FC4" w:rsidRPr="00762ECC" w:rsidRDefault="006D7D23" w:rsidP="006D7D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5 071,7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</w:t>
            </w:r>
            <w:r w:rsidR="006D7D23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="006D7D23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организацию питания учащихся в общеобразовательных организациях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vAlign w:val="bottom"/>
          </w:tcPr>
          <w:p w:rsidR="00E25FC4" w:rsidRPr="00762ECC" w:rsidRDefault="006D7D23" w:rsidP="006D7D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3 914,4</w:t>
            </w:r>
          </w:p>
        </w:tc>
        <w:tc>
          <w:tcPr>
            <w:tcW w:w="1134" w:type="dxa"/>
            <w:vAlign w:val="bottom"/>
          </w:tcPr>
          <w:p w:rsidR="00E25FC4" w:rsidRPr="00762ECC" w:rsidRDefault="006D7D23" w:rsidP="00F811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3 914,4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164A3" w:rsidRPr="00F5737F" w:rsidTr="00E5133C">
        <w:tc>
          <w:tcPr>
            <w:tcW w:w="2376" w:type="dxa"/>
            <w:vAlign w:val="center"/>
          </w:tcPr>
          <w:p w:rsidR="00B164A3" w:rsidRPr="00490A1E" w:rsidRDefault="00B164A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164A3" w:rsidRPr="00490A1E" w:rsidRDefault="00B164A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r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на частичное возмещение расходов по присмотру и уходу за детьми,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br/>
              <w:t>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B164A3" w:rsidRPr="00762ECC" w:rsidRDefault="00B164A3" w:rsidP="00D3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3 270,2</w:t>
            </w:r>
          </w:p>
        </w:tc>
        <w:tc>
          <w:tcPr>
            <w:tcW w:w="1134" w:type="dxa"/>
            <w:vAlign w:val="bottom"/>
          </w:tcPr>
          <w:p w:rsidR="00B164A3" w:rsidRPr="00762ECC" w:rsidRDefault="00B164A3" w:rsidP="00D3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3 270,2</w:t>
            </w:r>
          </w:p>
        </w:tc>
        <w:tc>
          <w:tcPr>
            <w:tcW w:w="1134" w:type="dxa"/>
          </w:tcPr>
          <w:p w:rsidR="00B164A3" w:rsidRPr="00490A1E" w:rsidRDefault="00B164A3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       </w:t>
            </w:r>
          </w:p>
          <w:p w:rsidR="00B164A3" w:rsidRPr="00490A1E" w:rsidRDefault="00B164A3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A3" w:rsidRPr="00490A1E" w:rsidRDefault="00B164A3" w:rsidP="0032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r w:rsidR="00F02839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округов, в рамках подпрограммы «Развитие малого и среднего предпринимательства в Магаданской области» государственной программы Магаданской области «Экономическое развитие и инновационная экономика Магаданской области»</w:t>
            </w:r>
          </w:p>
        </w:tc>
        <w:tc>
          <w:tcPr>
            <w:tcW w:w="1134" w:type="dxa"/>
            <w:vAlign w:val="bottom"/>
          </w:tcPr>
          <w:p w:rsidR="00E25FC4" w:rsidRPr="00762ECC" w:rsidRDefault="00F02839" w:rsidP="00F0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6 100,2</w:t>
            </w:r>
          </w:p>
        </w:tc>
        <w:tc>
          <w:tcPr>
            <w:tcW w:w="1134" w:type="dxa"/>
            <w:vAlign w:val="bottom"/>
          </w:tcPr>
          <w:p w:rsidR="00E25FC4" w:rsidRPr="00762ECC" w:rsidRDefault="00F02839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5 048,1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62ECC" w:rsidRPr="00490A1E" w:rsidRDefault="00762ECC" w:rsidP="00D320F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-1</w:t>
            </w:r>
            <w:r w:rsidR="00D320FE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="00E25FC4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="00D320FE">
              <w:rPr>
                <w:rFonts w:ascii="Times New Roman" w:hAnsi="Times New Roman" w:cs="Times New Roman"/>
                <w:b w:val="0"/>
                <w:sz w:val="18"/>
                <w:szCs w:val="18"/>
              </w:rPr>
              <w:t>2,2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r w:rsidR="00F02839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="00F02839"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 возмещение затрат по доставке продовольствия авиационным транспортом в рамках реализации подпрограммы «Развитие торговли на территории Магаданской области» государственной программы Магаданской области Развитие сельского хозяйства Магаданской области»</w:t>
            </w:r>
          </w:p>
        </w:tc>
        <w:tc>
          <w:tcPr>
            <w:tcW w:w="1134" w:type="dxa"/>
            <w:vAlign w:val="bottom"/>
          </w:tcPr>
          <w:p w:rsidR="00E25FC4" w:rsidRPr="00762ECC" w:rsidRDefault="00F02839" w:rsidP="00092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2464" w:rsidRPr="00762ECC">
              <w:rPr>
                <w:rFonts w:ascii="Times New Roman" w:hAnsi="Times New Roman" w:cs="Times New Roman"/>
                <w:sz w:val="18"/>
                <w:szCs w:val="18"/>
              </w:rPr>
              <w:t>2 645,1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F0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sz w:val="18"/>
                <w:szCs w:val="18"/>
              </w:rPr>
              <w:t>12 645,1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</w:t>
            </w:r>
            <w:r w:rsidR="00F02839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="00F02839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092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134" w:type="dxa"/>
            <w:vAlign w:val="bottom"/>
          </w:tcPr>
          <w:p w:rsidR="00E25FC4" w:rsidRPr="00762ECC" w:rsidRDefault="00E25FC4" w:rsidP="00E53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bottom"/>
          </w:tcPr>
          <w:p w:rsidR="00E25FC4" w:rsidRPr="00762ECC" w:rsidRDefault="00E25FC4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092464" w:rsidP="000924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</w:t>
            </w:r>
            <w:r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</w:t>
            </w:r>
            <w:r w:rsidR="00E25FC4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осстановление и модернизаци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E25FC4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имущества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 образований</w:t>
            </w:r>
            <w:r w:rsidR="00E25FC4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Магаданской области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092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092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</w:t>
            </w:r>
            <w:r w:rsidR="00F02839"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муниципальных округов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осуществление мероприятий по подготовке к осенне-зимнему отопительному периоду </w:t>
            </w:r>
          </w:p>
        </w:tc>
        <w:tc>
          <w:tcPr>
            <w:tcW w:w="1134" w:type="dxa"/>
            <w:vAlign w:val="bottom"/>
          </w:tcPr>
          <w:p w:rsidR="00E25FC4" w:rsidRPr="00762ECC" w:rsidRDefault="00E25FC4" w:rsidP="00092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92464"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9 613,3</w:t>
            </w:r>
          </w:p>
        </w:tc>
        <w:tc>
          <w:tcPr>
            <w:tcW w:w="1134" w:type="dxa"/>
            <w:vAlign w:val="bottom"/>
          </w:tcPr>
          <w:p w:rsidR="00E25FC4" w:rsidRPr="00762ECC" w:rsidRDefault="00092464" w:rsidP="00E25F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29 613,3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25FC4" w:rsidRPr="00490A1E" w:rsidRDefault="00762ECC" w:rsidP="00762EC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62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54 360,3</w:t>
            </w:r>
          </w:p>
        </w:tc>
        <w:tc>
          <w:tcPr>
            <w:tcW w:w="1134" w:type="dxa"/>
            <w:vAlign w:val="bottom"/>
          </w:tcPr>
          <w:p w:rsidR="00E25FC4" w:rsidRPr="00490A1E" w:rsidRDefault="00762ECC" w:rsidP="003D20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54 360,3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762ECC" w:rsidP="003D20E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2 02 30024 00 0000 150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25FC4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9 657,4</w:t>
            </w:r>
          </w:p>
        </w:tc>
        <w:tc>
          <w:tcPr>
            <w:tcW w:w="1134" w:type="dxa"/>
            <w:vAlign w:val="bottom"/>
          </w:tcPr>
          <w:p w:rsidR="00E25FC4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9 657,4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762ECC" w:rsidP="00762EC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ECC" w:rsidRPr="00F5737F" w:rsidTr="00E5133C">
        <w:tc>
          <w:tcPr>
            <w:tcW w:w="2376" w:type="dxa"/>
            <w:vAlign w:val="center"/>
          </w:tcPr>
          <w:p w:rsidR="00762ECC" w:rsidRPr="00490A1E" w:rsidRDefault="00762EC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2 02 35118 00 0000 150</w:t>
            </w:r>
          </w:p>
        </w:tc>
        <w:tc>
          <w:tcPr>
            <w:tcW w:w="4111" w:type="dxa"/>
            <w:vAlign w:val="bottom"/>
          </w:tcPr>
          <w:p w:rsidR="00762ECC" w:rsidRPr="00CF1EF0" w:rsidRDefault="00762EC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EF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муниципальных округов</w:t>
            </w:r>
          </w:p>
        </w:tc>
        <w:tc>
          <w:tcPr>
            <w:tcW w:w="1134" w:type="dxa"/>
            <w:vAlign w:val="bottom"/>
          </w:tcPr>
          <w:p w:rsidR="00762ECC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353,6</w:t>
            </w:r>
          </w:p>
        </w:tc>
        <w:tc>
          <w:tcPr>
            <w:tcW w:w="1134" w:type="dxa"/>
            <w:vAlign w:val="bottom"/>
          </w:tcPr>
          <w:p w:rsidR="00762ECC" w:rsidRPr="00490A1E" w:rsidRDefault="00762ECC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353,6</w:t>
            </w:r>
          </w:p>
        </w:tc>
        <w:tc>
          <w:tcPr>
            <w:tcW w:w="1134" w:type="dxa"/>
          </w:tcPr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2ECC" w:rsidRPr="00F5737F" w:rsidTr="00E5133C">
        <w:tc>
          <w:tcPr>
            <w:tcW w:w="2376" w:type="dxa"/>
            <w:vAlign w:val="center"/>
          </w:tcPr>
          <w:p w:rsidR="00762ECC" w:rsidRPr="00490A1E" w:rsidRDefault="00762EC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2 02 35120 00 0000 150</w:t>
            </w:r>
          </w:p>
        </w:tc>
        <w:tc>
          <w:tcPr>
            <w:tcW w:w="4111" w:type="dxa"/>
            <w:vAlign w:val="bottom"/>
          </w:tcPr>
          <w:p w:rsidR="00762ECC" w:rsidRPr="00490A1E" w:rsidRDefault="00762EC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62ECC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bottom"/>
          </w:tcPr>
          <w:p w:rsidR="00762ECC" w:rsidRPr="00490A1E" w:rsidRDefault="00762ECC" w:rsidP="00D320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CC" w:rsidRPr="00490A1E" w:rsidRDefault="00762E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2 02 35930 00 0000 150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25FC4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342,2</w:t>
            </w:r>
          </w:p>
        </w:tc>
        <w:tc>
          <w:tcPr>
            <w:tcW w:w="1134" w:type="dxa"/>
            <w:vAlign w:val="bottom"/>
          </w:tcPr>
          <w:p w:rsidR="00E25FC4" w:rsidRPr="00490A1E" w:rsidRDefault="00762ECC" w:rsidP="00762E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342,2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E25FC4" w:rsidP="006428C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center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2 02 36900 00 0000 150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5A19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44 005,1</w:t>
            </w:r>
          </w:p>
        </w:tc>
        <w:tc>
          <w:tcPr>
            <w:tcW w:w="1134" w:type="dxa"/>
            <w:vAlign w:val="bottom"/>
          </w:tcPr>
          <w:p w:rsidR="00E25FC4" w:rsidRPr="00490A1E" w:rsidRDefault="005A192E" w:rsidP="003D20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244 005,1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5A192E" w:rsidP="005A192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5A19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851,8</w:t>
            </w:r>
          </w:p>
        </w:tc>
        <w:tc>
          <w:tcPr>
            <w:tcW w:w="1134" w:type="dxa"/>
            <w:vAlign w:val="bottom"/>
          </w:tcPr>
          <w:p w:rsidR="00E25FC4" w:rsidRPr="00490A1E" w:rsidRDefault="005A192E" w:rsidP="00D712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851,8</w:t>
            </w:r>
          </w:p>
        </w:tc>
        <w:tc>
          <w:tcPr>
            <w:tcW w:w="1134" w:type="dxa"/>
          </w:tcPr>
          <w:p w:rsidR="00E25FC4" w:rsidRPr="00490A1E" w:rsidRDefault="005A192E" w:rsidP="005A192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F5737F" w:rsidTr="00E5133C">
        <w:tc>
          <w:tcPr>
            <w:tcW w:w="2376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2 02 45303 00 0000 150</w:t>
            </w:r>
          </w:p>
        </w:tc>
        <w:tc>
          <w:tcPr>
            <w:tcW w:w="4111" w:type="dxa"/>
            <w:vAlign w:val="bottom"/>
          </w:tcPr>
          <w:p w:rsidR="00E25FC4" w:rsidRPr="00490A1E" w:rsidRDefault="00E25FC4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E53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5 062,2</w:t>
            </w:r>
          </w:p>
        </w:tc>
        <w:tc>
          <w:tcPr>
            <w:tcW w:w="1134" w:type="dxa"/>
            <w:vAlign w:val="bottom"/>
          </w:tcPr>
          <w:p w:rsidR="00E25FC4" w:rsidRPr="00490A1E" w:rsidRDefault="00E25FC4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5 062,2</w:t>
            </w:r>
          </w:p>
        </w:tc>
        <w:tc>
          <w:tcPr>
            <w:tcW w:w="1134" w:type="dxa"/>
          </w:tcPr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FC4" w:rsidRPr="00490A1E" w:rsidRDefault="00E25FC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20EC" w:rsidRPr="00F5737F" w:rsidTr="00E53885">
        <w:tc>
          <w:tcPr>
            <w:tcW w:w="2376" w:type="dxa"/>
            <w:vAlign w:val="center"/>
          </w:tcPr>
          <w:p w:rsidR="003D20EC" w:rsidRPr="003D20EC" w:rsidRDefault="003D2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EC">
              <w:rPr>
                <w:rFonts w:ascii="Times New Roman" w:hAnsi="Times New Roman" w:cs="Times New Roman"/>
                <w:sz w:val="18"/>
                <w:szCs w:val="18"/>
              </w:rPr>
              <w:t>2 02 45179 14 0000 150</w:t>
            </w:r>
          </w:p>
        </w:tc>
        <w:tc>
          <w:tcPr>
            <w:tcW w:w="4111" w:type="dxa"/>
            <w:vAlign w:val="bottom"/>
          </w:tcPr>
          <w:p w:rsidR="003D20EC" w:rsidRPr="003D20EC" w:rsidRDefault="003D2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E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3D20EC" w:rsidRPr="00490A1E" w:rsidRDefault="005A192E" w:rsidP="005A19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789,6</w:t>
            </w:r>
          </w:p>
        </w:tc>
        <w:tc>
          <w:tcPr>
            <w:tcW w:w="1134" w:type="dxa"/>
            <w:vAlign w:val="bottom"/>
          </w:tcPr>
          <w:p w:rsidR="003D20EC" w:rsidRPr="00490A1E" w:rsidRDefault="005A192E" w:rsidP="005A19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789,6</w:t>
            </w:r>
          </w:p>
        </w:tc>
        <w:tc>
          <w:tcPr>
            <w:tcW w:w="1134" w:type="dxa"/>
          </w:tcPr>
          <w:p w:rsidR="003D20EC" w:rsidRPr="00490A1E" w:rsidRDefault="005A192E" w:rsidP="005A192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5FC4" w:rsidRPr="00CD0472" w:rsidTr="00E5133C">
        <w:tc>
          <w:tcPr>
            <w:tcW w:w="2376" w:type="dxa"/>
          </w:tcPr>
          <w:p w:rsidR="00E25FC4" w:rsidRPr="00490A1E" w:rsidRDefault="00E25FC4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E25FC4" w:rsidRPr="00490A1E" w:rsidRDefault="00E25FC4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</w:tcPr>
          <w:p w:rsidR="00E25FC4" w:rsidRPr="00490A1E" w:rsidRDefault="00E25FC4" w:rsidP="00791BB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/>
              </w:rPr>
              <w:t>8</w:t>
            </w:r>
            <w:r w:rsidR="00791BBA">
              <w:rPr>
                <w:rFonts w:ascii="PT Astra Serif" w:hAnsi="PT Astra Serif"/>
              </w:rPr>
              <w:t>18 46</w:t>
            </w:r>
            <w:r>
              <w:rPr>
                <w:rFonts w:ascii="PT Astra Serif" w:hAnsi="PT Astra Serif"/>
              </w:rPr>
              <w:t>7,</w:t>
            </w:r>
            <w:r w:rsidR="00791BBA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:rsidR="00E25FC4" w:rsidRPr="00490A1E" w:rsidRDefault="00E25FC4" w:rsidP="00791BB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/>
              </w:rPr>
              <w:t>8</w:t>
            </w:r>
            <w:r w:rsidR="00791BBA">
              <w:rPr>
                <w:rFonts w:ascii="PT Astra Serif" w:hAnsi="PT Astra Serif"/>
              </w:rPr>
              <w:t>26 415,7</w:t>
            </w:r>
          </w:p>
        </w:tc>
        <w:tc>
          <w:tcPr>
            <w:tcW w:w="1134" w:type="dxa"/>
          </w:tcPr>
          <w:p w:rsidR="00E25FC4" w:rsidRPr="00490A1E" w:rsidRDefault="00E25FC4" w:rsidP="00791BB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/>
              </w:rPr>
              <w:t xml:space="preserve">+ </w:t>
            </w:r>
            <w:r w:rsidR="00791BBA">
              <w:rPr>
                <w:rFonts w:ascii="PT Astra Serif" w:hAnsi="PT Astra Serif"/>
              </w:rPr>
              <w:t>7 947,8</w:t>
            </w:r>
          </w:p>
        </w:tc>
      </w:tr>
    </w:tbl>
    <w:p w:rsidR="006301C6" w:rsidRPr="00CD0472" w:rsidRDefault="006301C6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p w:rsidR="00173129" w:rsidRDefault="004D78A7" w:rsidP="00173129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>Из представленного Приложения №2 к проекту решения о бюджете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4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следует, что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произошло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>увеличение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A73">
        <w:rPr>
          <w:rFonts w:ascii="Times New Roman" w:hAnsi="Times New Roman" w:cs="Times New Roman"/>
          <w:b w:val="0"/>
          <w:sz w:val="24"/>
          <w:szCs w:val="24"/>
        </w:rPr>
        <w:t xml:space="preserve">дотации </w:t>
      </w:r>
      <w:r w:rsidR="00173129" w:rsidRPr="005D50EA">
        <w:rPr>
          <w:rFonts w:ascii="Times New Roman" w:hAnsi="Times New Roman" w:cs="Times New Roman"/>
          <w:b w:val="0"/>
          <w:sz w:val="24"/>
          <w:szCs w:val="24"/>
        </w:rPr>
        <w:t xml:space="preserve">из бюджета Магаданской области на 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7 947,8</w:t>
      </w:r>
      <w:r w:rsidR="00173129"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</w:p>
    <w:p w:rsidR="00613497" w:rsidRPr="003231AA" w:rsidRDefault="003714E5" w:rsidP="00173129">
      <w:pPr>
        <w:pStyle w:val="ConsPlusTitle"/>
        <w:spacing w:line="240" w:lineRule="atLeast"/>
        <w:jc w:val="both"/>
        <w:rPr>
          <w:rFonts w:ascii="PT Astra Serif" w:hAnsi="PT Astra Serif"/>
          <w:b w:val="0"/>
          <w:sz w:val="28"/>
          <w:szCs w:val="28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0551F">
        <w:rPr>
          <w:rFonts w:ascii="Times New Roman" w:hAnsi="Times New Roman" w:cs="Times New Roman"/>
          <w:b w:val="0"/>
          <w:sz w:val="24"/>
          <w:szCs w:val="24"/>
        </w:rPr>
        <w:t xml:space="preserve">В процессе анализа проекта решения и Закона Магаданской области от </w:t>
      </w:r>
      <w:r w:rsidR="00D67240">
        <w:rPr>
          <w:rFonts w:ascii="Times New Roman" w:hAnsi="Times New Roman" w:cs="Times New Roman"/>
          <w:b w:val="0"/>
          <w:sz w:val="24"/>
          <w:szCs w:val="24"/>
        </w:rPr>
        <w:t>27</w:t>
      </w:r>
      <w:r w:rsidRPr="0040551F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D67240">
        <w:rPr>
          <w:rFonts w:ascii="Times New Roman" w:hAnsi="Times New Roman" w:cs="Times New Roman"/>
          <w:b w:val="0"/>
          <w:sz w:val="24"/>
          <w:szCs w:val="24"/>
        </w:rPr>
        <w:t>3</w:t>
      </w:r>
      <w:r w:rsidRPr="0040551F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  <w:r w:rsidR="006021E8">
        <w:rPr>
          <w:rFonts w:ascii="Times New Roman" w:hAnsi="Times New Roman" w:cs="Times New Roman"/>
          <w:b w:val="0"/>
          <w:sz w:val="24"/>
          <w:szCs w:val="24"/>
        </w:rPr>
        <w:t>8</w:t>
      </w:r>
      <w:r w:rsidR="009B58A1" w:rsidRPr="0040551F">
        <w:rPr>
          <w:rFonts w:ascii="Times New Roman" w:hAnsi="Times New Roman" w:cs="Times New Roman"/>
          <w:b w:val="0"/>
          <w:sz w:val="24"/>
          <w:szCs w:val="24"/>
        </w:rPr>
        <w:t>77</w:t>
      </w:r>
      <w:r w:rsidRPr="0040551F">
        <w:rPr>
          <w:rFonts w:ascii="Times New Roman" w:hAnsi="Times New Roman" w:cs="Times New Roman"/>
          <w:b w:val="0"/>
          <w:sz w:val="24"/>
          <w:szCs w:val="24"/>
        </w:rPr>
        <w:t>-ОЗ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«Об областном бюджете на 202</w:t>
      </w:r>
      <w:r w:rsidR="006021E8">
        <w:rPr>
          <w:rFonts w:ascii="Times New Roman" w:hAnsi="Times New Roman" w:cs="Times New Roman"/>
          <w:b w:val="0"/>
          <w:sz w:val="24"/>
          <w:szCs w:val="24"/>
        </w:rPr>
        <w:t>4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="006021E8">
        <w:rPr>
          <w:rFonts w:ascii="Times New Roman" w:hAnsi="Times New Roman" w:cs="Times New Roman"/>
          <w:b w:val="0"/>
          <w:sz w:val="24"/>
          <w:szCs w:val="24"/>
        </w:rPr>
        <w:t>5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6021E8">
        <w:rPr>
          <w:rFonts w:ascii="Times New Roman" w:hAnsi="Times New Roman" w:cs="Times New Roman"/>
          <w:b w:val="0"/>
          <w:sz w:val="24"/>
          <w:szCs w:val="24"/>
        </w:rPr>
        <w:t>6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B67078" w:rsidRPr="0040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установлено, что Законом объем </w:t>
      </w:r>
      <w:r w:rsidR="00FE54E9" w:rsidRPr="0040551F">
        <w:rPr>
          <w:rFonts w:ascii="Times New Roman" w:hAnsi="Times New Roman" w:cs="Times New Roman"/>
          <w:b w:val="0"/>
          <w:sz w:val="24"/>
          <w:szCs w:val="24"/>
        </w:rPr>
        <w:t xml:space="preserve">финансовой 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помощи представлен </w:t>
      </w:r>
      <w:r w:rsidR="00FE54E9" w:rsidRPr="0040551F">
        <w:rPr>
          <w:rFonts w:ascii="Times New Roman" w:hAnsi="Times New Roman" w:cs="Times New Roman"/>
          <w:b w:val="0"/>
          <w:sz w:val="24"/>
          <w:szCs w:val="24"/>
        </w:rPr>
        <w:t>меньше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чем предполагается проектом решения</w:t>
      </w:r>
      <w:r w:rsidR="00B67078" w:rsidRPr="0040551F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9 000</w:t>
      </w:r>
      <w:r w:rsidR="0040551F" w:rsidRPr="0040551F">
        <w:rPr>
          <w:rFonts w:ascii="Times New Roman" w:hAnsi="Times New Roman" w:cs="Times New Roman"/>
          <w:b w:val="0"/>
          <w:sz w:val="24"/>
          <w:szCs w:val="24"/>
        </w:rPr>
        <w:t>,0</w:t>
      </w:r>
      <w:r w:rsidR="00FE54E9" w:rsidRPr="0040551F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>,</w:t>
      </w:r>
      <w:r w:rsidR="00FE54E9" w:rsidRPr="0040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497" w:rsidRPr="0040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>но согласно постановления Губернатора Магаданской области от 0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7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февраля 2024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49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 xml:space="preserve">-пп «О выделении дотации» данная сумма в размере </w:t>
      </w:r>
      <w:r w:rsidR="00173129">
        <w:rPr>
          <w:rFonts w:ascii="Times New Roman" w:hAnsi="Times New Roman" w:cs="Times New Roman"/>
          <w:b w:val="0"/>
          <w:sz w:val="24"/>
          <w:szCs w:val="24"/>
        </w:rPr>
        <w:t>9 000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 xml:space="preserve">,0 тыс. руб. </w:t>
      </w:r>
      <w:r w:rsidR="00F50809" w:rsidRPr="0040551F">
        <w:rPr>
          <w:rFonts w:ascii="Times New Roman" w:hAnsi="Times New Roman" w:cs="Times New Roman"/>
          <w:b w:val="0"/>
          <w:sz w:val="24"/>
          <w:szCs w:val="24"/>
        </w:rPr>
        <w:t xml:space="preserve">выделена 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F50809" w:rsidRPr="0040551F">
        <w:rPr>
          <w:rFonts w:ascii="Times New Roman" w:hAnsi="Times New Roman" w:cs="Times New Roman"/>
          <w:b w:val="0"/>
          <w:sz w:val="24"/>
          <w:szCs w:val="24"/>
        </w:rPr>
        <w:t>у</w:t>
      </w:r>
      <w:r w:rsidR="003231AA" w:rsidRPr="0040551F">
        <w:rPr>
          <w:rFonts w:ascii="Times New Roman" w:hAnsi="Times New Roman" w:cs="Times New Roman"/>
          <w:b w:val="0"/>
          <w:sz w:val="24"/>
          <w:szCs w:val="24"/>
        </w:rPr>
        <w:t xml:space="preserve"> Северо-Эвенского муниципального округа.</w:t>
      </w:r>
    </w:p>
    <w:p w:rsidR="005D50EA" w:rsidRDefault="005D50EA" w:rsidP="00F0407E">
      <w:pPr>
        <w:pStyle w:val="1"/>
        <w:jc w:val="both"/>
      </w:pPr>
      <w:r>
        <w:rPr>
          <w:rFonts w:ascii="Times New Roman" w:hAnsi="Times New Roman" w:cs="Times New Roman"/>
          <w:b w:val="0"/>
        </w:rPr>
        <w:t xml:space="preserve">  Коды бюджетной классификации</w:t>
      </w:r>
      <w:r w:rsidR="00F0407E">
        <w:rPr>
          <w:rFonts w:ascii="Times New Roman" w:hAnsi="Times New Roman" w:cs="Times New Roman"/>
          <w:b w:val="0"/>
        </w:rPr>
        <w:t xml:space="preserve"> по доходам</w:t>
      </w:r>
      <w:r>
        <w:rPr>
          <w:rFonts w:ascii="Times New Roman" w:hAnsi="Times New Roman" w:cs="Times New Roman"/>
          <w:b w:val="0"/>
        </w:rPr>
        <w:t xml:space="preserve"> соответствуют </w:t>
      </w:r>
      <w:r w:rsidRPr="00F0407E">
        <w:rPr>
          <w:rFonts w:ascii="Times New Roman" w:hAnsi="Times New Roman" w:cs="Times New Roman"/>
          <w:b w:val="0"/>
        </w:rPr>
        <w:t>Приказ</w:t>
      </w:r>
      <w:r w:rsidR="00F0407E">
        <w:rPr>
          <w:rFonts w:ascii="Times New Roman" w:hAnsi="Times New Roman" w:cs="Times New Roman"/>
          <w:b w:val="0"/>
        </w:rPr>
        <w:t>у</w:t>
      </w:r>
      <w:r w:rsidRPr="00F0407E">
        <w:rPr>
          <w:rFonts w:ascii="Times New Roman" w:hAnsi="Times New Roman" w:cs="Times New Roman"/>
          <w:b w:val="0"/>
        </w:rPr>
        <w:t xml:space="preserve"> Министерства финансов Российской Федерации от </w:t>
      </w:r>
      <w:r w:rsidR="00FA4C6B">
        <w:rPr>
          <w:rFonts w:ascii="Times New Roman" w:hAnsi="Times New Roman" w:cs="Times New Roman"/>
          <w:b w:val="0"/>
        </w:rPr>
        <w:t>01</w:t>
      </w:r>
      <w:r w:rsidRPr="00F0407E">
        <w:rPr>
          <w:rFonts w:ascii="Times New Roman" w:hAnsi="Times New Roman" w:cs="Times New Roman"/>
          <w:b w:val="0"/>
        </w:rPr>
        <w:t>.0</w:t>
      </w:r>
      <w:r w:rsidR="00FA4C6B">
        <w:rPr>
          <w:rFonts w:ascii="Times New Roman" w:hAnsi="Times New Roman" w:cs="Times New Roman"/>
          <w:b w:val="0"/>
        </w:rPr>
        <w:t>6</w:t>
      </w:r>
      <w:r w:rsidRPr="00F0407E">
        <w:rPr>
          <w:rFonts w:ascii="Times New Roman" w:hAnsi="Times New Roman" w:cs="Times New Roman"/>
          <w:b w:val="0"/>
        </w:rPr>
        <w:t>.202</w:t>
      </w:r>
      <w:r w:rsidR="00FA4C6B">
        <w:rPr>
          <w:rFonts w:ascii="Times New Roman" w:hAnsi="Times New Roman" w:cs="Times New Roman"/>
          <w:b w:val="0"/>
        </w:rPr>
        <w:t>3</w:t>
      </w:r>
      <w:r w:rsidR="00F0407E">
        <w:rPr>
          <w:rFonts w:ascii="Times New Roman" w:hAnsi="Times New Roman" w:cs="Times New Roman"/>
          <w:b w:val="0"/>
        </w:rPr>
        <w:t xml:space="preserve"> года</w:t>
      </w:r>
      <w:r w:rsidRPr="00F0407E">
        <w:rPr>
          <w:rFonts w:ascii="Times New Roman" w:hAnsi="Times New Roman" w:cs="Times New Roman"/>
          <w:b w:val="0"/>
        </w:rPr>
        <w:t xml:space="preserve"> № </w:t>
      </w:r>
      <w:r w:rsidR="00FA4C6B">
        <w:rPr>
          <w:rFonts w:ascii="Times New Roman" w:hAnsi="Times New Roman" w:cs="Times New Roman"/>
          <w:b w:val="0"/>
        </w:rPr>
        <w:t>80</w:t>
      </w:r>
      <w:r w:rsidRPr="00F0407E">
        <w:rPr>
          <w:rFonts w:ascii="Times New Roman" w:hAnsi="Times New Roman" w:cs="Times New Roman"/>
          <w:b w:val="0"/>
        </w:rPr>
        <w:t>н «Об утверждении кодов (перечней кодов) бюджетной классификации Российской Федерации на 202</w:t>
      </w:r>
      <w:r w:rsidR="00FA4C6B">
        <w:rPr>
          <w:rFonts w:ascii="Times New Roman" w:hAnsi="Times New Roman" w:cs="Times New Roman"/>
          <w:b w:val="0"/>
        </w:rPr>
        <w:t>4</w:t>
      </w:r>
      <w:r w:rsidRPr="00F0407E">
        <w:rPr>
          <w:rFonts w:ascii="Times New Roman" w:hAnsi="Times New Roman" w:cs="Times New Roman"/>
          <w:b w:val="0"/>
        </w:rPr>
        <w:t xml:space="preserve"> год (на 202</w:t>
      </w:r>
      <w:r w:rsidR="00FA4C6B">
        <w:rPr>
          <w:rFonts w:ascii="Times New Roman" w:hAnsi="Times New Roman" w:cs="Times New Roman"/>
          <w:b w:val="0"/>
        </w:rPr>
        <w:t>4</w:t>
      </w:r>
      <w:r w:rsidRPr="00F0407E">
        <w:rPr>
          <w:rFonts w:ascii="Times New Roman" w:hAnsi="Times New Roman" w:cs="Times New Roman"/>
          <w:b w:val="0"/>
        </w:rPr>
        <w:t xml:space="preserve"> год и на плановый период 202</w:t>
      </w:r>
      <w:r w:rsidR="00FA4C6B">
        <w:rPr>
          <w:rFonts w:ascii="Times New Roman" w:hAnsi="Times New Roman" w:cs="Times New Roman"/>
          <w:b w:val="0"/>
        </w:rPr>
        <w:t>5</w:t>
      </w:r>
      <w:r w:rsidRPr="00F0407E">
        <w:rPr>
          <w:rFonts w:ascii="Times New Roman" w:hAnsi="Times New Roman" w:cs="Times New Roman"/>
          <w:b w:val="0"/>
        </w:rPr>
        <w:t xml:space="preserve"> и 202</w:t>
      </w:r>
      <w:r w:rsidR="00FA4C6B">
        <w:rPr>
          <w:rFonts w:ascii="Times New Roman" w:hAnsi="Times New Roman" w:cs="Times New Roman"/>
          <w:b w:val="0"/>
        </w:rPr>
        <w:t>6</w:t>
      </w:r>
      <w:r w:rsidRPr="00F0407E">
        <w:rPr>
          <w:rFonts w:ascii="Times New Roman" w:hAnsi="Times New Roman" w:cs="Times New Roman"/>
          <w:b w:val="0"/>
        </w:rPr>
        <w:t xml:space="preserve"> годов)»</w:t>
      </w:r>
      <w:r w:rsidR="00D047D1">
        <w:rPr>
          <w:rFonts w:ascii="Times New Roman" w:hAnsi="Times New Roman" w:cs="Times New Roman"/>
          <w:b w:val="0"/>
        </w:rPr>
        <w:t>.</w:t>
      </w:r>
    </w:p>
    <w:p w:rsidR="006301C6" w:rsidRPr="005D50EA" w:rsidRDefault="00E940DB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301C6" w:rsidRPr="005D50EA" w:rsidRDefault="005D50EA" w:rsidP="005D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В расходной части бюджета предполагается внести изменения, отраженные в таблице </w:t>
      </w:r>
      <w:r w:rsidR="00F0407E">
        <w:rPr>
          <w:rFonts w:ascii="Times New Roman" w:hAnsi="Times New Roman" w:cs="Times New Roman"/>
          <w:sz w:val="24"/>
          <w:szCs w:val="24"/>
        </w:rPr>
        <w:t>4</w:t>
      </w:r>
      <w:r w:rsidR="006301C6" w:rsidRPr="005D50EA">
        <w:rPr>
          <w:rFonts w:ascii="Times New Roman" w:hAnsi="Times New Roman" w:cs="Times New Roman"/>
          <w:sz w:val="24"/>
          <w:szCs w:val="24"/>
        </w:rPr>
        <w:t>.</w:t>
      </w:r>
    </w:p>
    <w:p w:rsidR="00841A73" w:rsidRDefault="00841A73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center"/>
        <w:outlineLvl w:val="3"/>
        <w:rPr>
          <w:b/>
        </w:rPr>
      </w:pPr>
    </w:p>
    <w:p w:rsidR="006301C6" w:rsidRPr="005D50EA" w:rsidRDefault="006301C6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center"/>
        <w:outlineLvl w:val="3"/>
        <w:rPr>
          <w:b/>
        </w:rPr>
      </w:pPr>
      <w:r w:rsidRPr="005D50EA">
        <w:rPr>
          <w:b/>
        </w:rPr>
        <w:t>Сведения об изменениях расходов бюджета на 202</w:t>
      </w:r>
      <w:r w:rsidR="00173129">
        <w:rPr>
          <w:b/>
        </w:rPr>
        <w:t>4</w:t>
      </w:r>
      <w:r w:rsidRPr="005D50EA">
        <w:rPr>
          <w:b/>
        </w:rPr>
        <w:t xml:space="preserve"> год по разделам бюджетной классификации </w:t>
      </w:r>
    </w:p>
    <w:p w:rsidR="006301C6" w:rsidRPr="005D50EA" w:rsidRDefault="005D50EA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right"/>
        <w:outlineLvl w:val="3"/>
      </w:pPr>
      <w:r>
        <w:t>Т</w:t>
      </w:r>
      <w:r w:rsidR="006301C6" w:rsidRPr="005D50EA">
        <w:t xml:space="preserve">аблица № </w:t>
      </w:r>
      <w:r>
        <w:t>4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6301C6" w:rsidRPr="000611FA" w:rsidTr="0048538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173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Утвержденный бюджет 202</w:t>
            </w:r>
            <w:r w:rsidR="001731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0407E" w:rsidRPr="004055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год,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С учетом изменений согласно предоставленному проекту,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841A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Изменение по отношению к утвержденному бюджету 202</w:t>
            </w:r>
            <w:r w:rsidR="00841A7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6301C6" w:rsidRPr="000611FA" w:rsidTr="0048538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Сумма (+/-)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0551F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57 285,0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60 188,5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2 903,5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1,81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573422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10 804,7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0 904,7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+0,</w:t>
            </w:r>
            <w:r w:rsidR="00573422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83 054,8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95 348,7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+ 12 293,9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+12,89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98 582,2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01 057,8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+2 475,6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+2,45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40551F">
              <w:rPr>
                <w:rFonts w:ascii="Times New Roman" w:hAnsi="Times New Roman" w:cs="Times New Roman"/>
                <w:bCs/>
                <w:sz w:val="18"/>
                <w:szCs w:val="18"/>
              </w:rPr>
              <w:t>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E21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F71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F71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342 816,5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43 715,1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+ 898,6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8F29F5" w:rsidRPr="0040551F"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90 344,5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94 408,7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 xml:space="preserve">+ </w:t>
            </w:r>
            <w:r w:rsidR="00F71048" w:rsidRPr="0040551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 064,2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4,30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18 731,7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D2015A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20 813,8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 xml:space="preserve">+ 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2 082,1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8 181,5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21503" w:rsidRPr="0040551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 745,2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563,7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3,0</w:t>
            </w:r>
          </w:p>
        </w:tc>
      </w:tr>
      <w:tr w:rsidR="008F29F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6 250,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="00E21503" w:rsidRPr="0040551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8F29F5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+1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5" w:rsidRPr="0040551F" w:rsidRDefault="00F71048" w:rsidP="00D201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551F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D2015A">
              <w:rPr>
                <w:rFonts w:ascii="Times New Roman" w:eastAsia="Times New Roman" w:hAnsi="Times New Roman"/>
                <w:sz w:val="18"/>
                <w:szCs w:val="18"/>
              </w:rPr>
              <w:t>2,13</w:t>
            </w:r>
          </w:p>
        </w:tc>
      </w:tr>
      <w:tr w:rsidR="00573422" w:rsidRPr="000611FA" w:rsidTr="00CE2CE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2" w:rsidRPr="0040551F" w:rsidRDefault="0057342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055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2" w:rsidRPr="0040551F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40551F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 496,9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2" w:rsidRPr="00CE2CE6" w:rsidRDefault="00573422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54 014</w:t>
            </w:r>
            <w:r w:rsidRPr="00CE2CE6">
              <w:rPr>
                <w:rFonts w:ascii="Times New Roman" w:eastAsia="Times New Roman" w:hAnsi="Times New Roman"/>
                <w:b/>
                <w:sz w:val="16"/>
                <w:szCs w:val="1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2" w:rsidRPr="00CE2CE6" w:rsidRDefault="00573422" w:rsidP="0057342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25 161,3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2" w:rsidRPr="00CE2CE6" w:rsidRDefault="00573422" w:rsidP="0057342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2,98</w:t>
            </w:r>
          </w:p>
        </w:tc>
      </w:tr>
    </w:tbl>
    <w:p w:rsidR="00B2422D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422D" w:rsidRPr="00841A73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В целом расходная часть бюджета увеличена на </w:t>
      </w:r>
      <w:r w:rsidR="00841A73">
        <w:rPr>
          <w:rFonts w:ascii="Times New Roman" w:hAnsi="Times New Roman" w:cs="Times New Roman"/>
          <w:sz w:val="24"/>
          <w:szCs w:val="24"/>
        </w:rPr>
        <w:t>25 161,3</w:t>
      </w:r>
      <w:r w:rsidRPr="00FB2817">
        <w:rPr>
          <w:rFonts w:ascii="Times New Roman" w:hAnsi="Times New Roman" w:cs="Times New Roman"/>
          <w:sz w:val="24"/>
          <w:szCs w:val="24"/>
        </w:rPr>
        <w:t xml:space="preserve"> тыс. руб., за счет </w:t>
      </w:r>
      <w:r w:rsidR="002E4100">
        <w:rPr>
          <w:rFonts w:ascii="Times New Roman" w:hAnsi="Times New Roman" w:cs="Times New Roman"/>
          <w:sz w:val="24"/>
          <w:szCs w:val="24"/>
        </w:rPr>
        <w:t xml:space="preserve">увеличения  </w:t>
      </w:r>
      <w:r w:rsidR="00841A73">
        <w:rPr>
          <w:rFonts w:ascii="Times New Roman" w:hAnsi="Times New Roman" w:cs="Times New Roman"/>
          <w:sz w:val="24"/>
          <w:szCs w:val="24"/>
        </w:rPr>
        <w:t xml:space="preserve">дотации </w:t>
      </w:r>
      <w:r w:rsidR="002F5697" w:rsidRPr="00573422">
        <w:rPr>
          <w:rFonts w:ascii="Times New Roman" w:hAnsi="Times New Roman" w:cs="Times New Roman"/>
          <w:sz w:val="24"/>
          <w:szCs w:val="24"/>
        </w:rPr>
        <w:t>выделенной из областного бюджета</w:t>
      </w:r>
      <w:r w:rsidR="002F5697" w:rsidRPr="00841A73">
        <w:rPr>
          <w:rFonts w:ascii="Times New Roman" w:hAnsi="Times New Roman" w:cs="Times New Roman"/>
          <w:sz w:val="24"/>
          <w:szCs w:val="24"/>
        </w:rPr>
        <w:t xml:space="preserve"> </w:t>
      </w:r>
      <w:r w:rsidR="00841A73" w:rsidRPr="00841A73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841A73">
        <w:rPr>
          <w:rFonts w:ascii="Times New Roman" w:hAnsi="Times New Roman" w:cs="Times New Roman"/>
          <w:sz w:val="24"/>
          <w:szCs w:val="24"/>
        </w:rPr>
        <w:t>.</w:t>
      </w:r>
    </w:p>
    <w:p w:rsidR="00AB092E" w:rsidRPr="00841A73" w:rsidRDefault="00AB092E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5C6" w:rsidRPr="002325C6" w:rsidRDefault="002325C6" w:rsidP="002325C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C6">
        <w:rPr>
          <w:rFonts w:ascii="Times New Roman" w:hAnsi="Times New Roman" w:cs="Times New Roman"/>
          <w:b/>
          <w:sz w:val="24"/>
          <w:szCs w:val="24"/>
        </w:rPr>
        <w:t>Распределение по главным распорядителям средств бюджета</w:t>
      </w:r>
    </w:p>
    <w:p w:rsidR="00FB2817" w:rsidRP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817">
        <w:rPr>
          <w:rFonts w:ascii="Times New Roman" w:hAnsi="Times New Roman" w:cs="Times New Roman"/>
          <w:sz w:val="24"/>
          <w:szCs w:val="24"/>
        </w:rPr>
        <w:t xml:space="preserve">   Таблица №5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FB2817" w:rsidRPr="00217F37" w:rsidTr="000731D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>Утвержденный бюджет 202</w:t>
            </w:r>
            <w:r w:rsidR="00C06D8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>С учетом изменений согласно предоставленному проекту,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>Изменение по отношению к утвержденному бюджету 202</w:t>
            </w:r>
            <w:r w:rsidR="00C06D8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FB2817" w:rsidRPr="00217F37" w:rsidTr="000731D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>Сумма (+/-)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0551F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  <w:tr w:rsidR="00C06D8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 w:rsidR="00D16D72">
              <w:rPr>
                <w:rFonts w:ascii="Times New Roman" w:eastAsia="Times New Roman" w:hAnsi="Times New Roman"/>
                <w:sz w:val="16"/>
                <w:szCs w:val="16"/>
              </w:rPr>
              <w:t>7 538,8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8 189,2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 xml:space="preserve">+ </w:t>
            </w:r>
            <w:r w:rsidR="00D16D72">
              <w:rPr>
                <w:rFonts w:ascii="Times New Roman" w:eastAsia="Times New Roman" w:hAnsi="Times New Roman"/>
                <w:sz w:val="16"/>
                <w:szCs w:val="16"/>
              </w:rPr>
              <w:t>650,4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 w:rsidR="00E2308B">
              <w:rPr>
                <w:rFonts w:ascii="Times New Roman" w:eastAsia="Times New Roman" w:hAnsi="Times New Roman"/>
                <w:sz w:val="16"/>
                <w:szCs w:val="16"/>
              </w:rPr>
              <w:t>0,43</w:t>
            </w:r>
          </w:p>
        </w:tc>
      </w:tr>
      <w:tr w:rsidR="00C06D8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финансов и экономики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22 906,8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23 270,4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BE3223" w:rsidP="00BE32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+363,6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E230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+1,56</w:t>
            </w:r>
          </w:p>
        </w:tc>
      </w:tr>
      <w:tr w:rsidR="00C06D8B" w:rsidRPr="00217F37" w:rsidTr="00FB2817"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имущественных и земельных отношений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41 516,9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43 971,5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2 454,6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 w:rsidR="00E2308B">
              <w:rPr>
                <w:rFonts w:ascii="Times New Roman" w:eastAsia="Times New Roman" w:hAnsi="Times New Roman"/>
                <w:sz w:val="16"/>
                <w:szCs w:val="16"/>
              </w:rPr>
              <w:t>5,58</w:t>
            </w:r>
          </w:p>
        </w:tc>
      </w:tr>
      <w:tr w:rsidR="00C06D8B" w:rsidRPr="00217F37" w:rsidTr="0040551F">
        <w:trPr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жизнеобеспечения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D16D72">
              <w:rPr>
                <w:rFonts w:ascii="Times New Roman" w:eastAsia="Times New Roman" w:hAnsi="Times New Roman"/>
                <w:sz w:val="16"/>
                <w:szCs w:val="16"/>
              </w:rPr>
              <w:t>38 537,8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5734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154 359,4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+ 15 821,6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E230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+10,25</w:t>
            </w:r>
          </w:p>
        </w:tc>
      </w:tr>
      <w:tr w:rsidR="00C06D8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9F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Pr="004055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культуры, молодежной политики и спорта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 w:rsidR="00D16D72">
              <w:rPr>
                <w:rFonts w:ascii="Times New Roman" w:eastAsia="Times New Roman" w:hAnsi="Times New Roman"/>
                <w:sz w:val="16"/>
                <w:szCs w:val="16"/>
              </w:rPr>
              <w:t> 455,7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4 271,2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8B" w:rsidRPr="0040551F" w:rsidRDefault="00C06D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 w:rsidR="00E2308B">
              <w:rPr>
                <w:rFonts w:ascii="Times New Roman" w:eastAsia="Times New Roman" w:hAnsi="Times New Roman"/>
                <w:sz w:val="16"/>
                <w:szCs w:val="16"/>
              </w:rPr>
              <w:t>3,98</w:t>
            </w:r>
          </w:p>
        </w:tc>
      </w:tr>
      <w:tr w:rsidR="00E53885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53885" w:rsidP="00493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образования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53885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C06D8B">
              <w:rPr>
                <w:rFonts w:ascii="Times New Roman" w:eastAsia="Times New Roman" w:hAnsi="Times New Roman"/>
                <w:sz w:val="16"/>
                <w:szCs w:val="16"/>
              </w:rPr>
              <w:t>44 319,0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53885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C06D8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40551F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C06D8B">
              <w:rPr>
                <w:rFonts w:ascii="Times New Roman" w:eastAsia="Times New Roman" w:hAnsi="Times New Roman"/>
                <w:sz w:val="16"/>
                <w:szCs w:val="16"/>
              </w:rPr>
              <w:t> 160,5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C06D8B" w:rsidP="00C0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+841,5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230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  <w:r w:rsidR="00E53885" w:rsidRPr="0040551F">
              <w:rPr>
                <w:rFonts w:ascii="Times New Roman" w:eastAsia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</w:tr>
      <w:tr w:rsidR="00E53885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53885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Собрание представителей Северо-</w:t>
            </w: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13 489,5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B058D6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D16D7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3 671,5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+182,0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5" w:rsidRPr="0040551F" w:rsidRDefault="00E230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+1,33</w:t>
            </w:r>
          </w:p>
        </w:tc>
      </w:tr>
      <w:tr w:rsidR="00E53885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5" w:rsidRPr="0040551F" w:rsidRDefault="00E53885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Контрольно-счетная палата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5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8 732,5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5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9 308,9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5" w:rsidRPr="0040551F" w:rsidRDefault="00D16D72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+576,4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5" w:rsidRPr="0040551F" w:rsidRDefault="00E2308B" w:rsidP="00E23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+6,19</w:t>
            </w:r>
          </w:p>
        </w:tc>
      </w:tr>
      <w:tr w:rsidR="00CE2CE6" w:rsidRPr="00217F37" w:rsidTr="00CE2CE6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E6" w:rsidRPr="0040551F" w:rsidRDefault="00CE2CE6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5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E6" w:rsidRPr="0040551F" w:rsidRDefault="00CE2CE6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51F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 w:rsidR="00D16D72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40551F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 w:rsidR="00D16D72">
              <w:rPr>
                <w:rFonts w:ascii="Times New Roman" w:eastAsia="Times New Roman" w:hAnsi="Times New Roman"/>
                <w:b/>
                <w:sz w:val="16"/>
                <w:szCs w:val="16"/>
              </w:rPr>
              <w:t> 496,9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E6" w:rsidRPr="00CE2CE6" w:rsidRDefault="00CE2CE6" w:rsidP="00D16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  <w:r w:rsidR="00D16D72">
              <w:rPr>
                <w:rFonts w:ascii="Times New Roman" w:eastAsia="Times New Roman" w:hAnsi="Times New Roman"/>
                <w:b/>
                <w:sz w:val="16"/>
                <w:szCs w:val="16"/>
              </w:rPr>
              <w:t>54 014</w:t>
            </w:r>
            <w:r w:rsidRPr="00CE2CE6">
              <w:rPr>
                <w:rFonts w:ascii="Times New Roman" w:eastAsia="Times New Roman" w:hAnsi="Times New Roman"/>
                <w:b/>
                <w:sz w:val="16"/>
                <w:szCs w:val="1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CE2CE6" w:rsidRDefault="00CE2CE6" w:rsidP="00E230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E230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25 161,3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CE2CE6" w:rsidRDefault="00CE2CE6" w:rsidP="00E230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2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  <w:r w:rsidR="00E230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2,98</w:t>
            </w:r>
          </w:p>
        </w:tc>
      </w:tr>
    </w:tbl>
    <w:p w:rsid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9F4AF0" w:rsidRDefault="002325C6" w:rsidP="0023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 xml:space="preserve">       </w:t>
      </w:r>
      <w:r w:rsidR="006301C6" w:rsidRPr="009F4AF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202</w:t>
      </w:r>
      <w:r w:rsidR="002F5697">
        <w:rPr>
          <w:rFonts w:ascii="Times New Roman" w:hAnsi="Times New Roman" w:cs="Times New Roman"/>
          <w:sz w:val="24"/>
          <w:szCs w:val="24"/>
        </w:rPr>
        <w:t>4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F4AF0">
        <w:rPr>
          <w:rFonts w:ascii="Times New Roman" w:hAnsi="Times New Roman" w:cs="Times New Roman"/>
          <w:sz w:val="24"/>
          <w:szCs w:val="24"/>
        </w:rPr>
        <w:t>остается без изменений</w:t>
      </w:r>
      <w:r w:rsidR="006301C6" w:rsidRPr="009F4AF0">
        <w:rPr>
          <w:rFonts w:ascii="Times New Roman" w:hAnsi="Times New Roman" w:cs="Times New Roman"/>
          <w:sz w:val="24"/>
          <w:szCs w:val="24"/>
        </w:rPr>
        <w:t>.</w:t>
      </w:r>
    </w:p>
    <w:p w:rsidR="006301C6" w:rsidRPr="002F5697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697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6D4CD2" w:rsidRPr="002F5697">
        <w:rPr>
          <w:rFonts w:ascii="Times New Roman" w:hAnsi="Times New Roman" w:cs="Times New Roman"/>
          <w:sz w:val="24"/>
          <w:szCs w:val="24"/>
        </w:rPr>
        <w:t xml:space="preserve">Северо-Эвенского муниципального округа </w:t>
      </w:r>
      <w:r w:rsidR="00367299" w:rsidRPr="002F5697">
        <w:rPr>
          <w:rFonts w:ascii="Times New Roman" w:hAnsi="Times New Roman" w:cs="Times New Roman"/>
          <w:sz w:val="24"/>
          <w:szCs w:val="24"/>
        </w:rPr>
        <w:t xml:space="preserve">составлен с дефицитом 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D4CD2" w:rsidRPr="002F5697">
        <w:rPr>
          <w:rFonts w:ascii="Times New Roman" w:hAnsi="Times New Roman" w:cs="Times New Roman"/>
          <w:bCs/>
          <w:sz w:val="24"/>
          <w:szCs w:val="24"/>
        </w:rPr>
        <w:t>2</w:t>
      </w:r>
      <w:r w:rsidR="002F5697" w:rsidRPr="002F5697">
        <w:rPr>
          <w:rFonts w:ascii="Times New Roman" w:hAnsi="Times New Roman" w:cs="Times New Roman"/>
          <w:bCs/>
          <w:sz w:val="24"/>
          <w:szCs w:val="24"/>
        </w:rPr>
        <w:t>7 599,2</w:t>
      </w:r>
      <w:r w:rsidR="006D4CD2" w:rsidRPr="002F56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5467" w:rsidRPr="002F5697">
        <w:rPr>
          <w:rFonts w:ascii="Times New Roman" w:hAnsi="Times New Roman" w:cs="Times New Roman"/>
          <w:sz w:val="24"/>
          <w:szCs w:val="24"/>
        </w:rPr>
        <w:t>тыс. руб.,</w:t>
      </w:r>
      <w:r w:rsidR="00662CBE" w:rsidRPr="002F5697">
        <w:rPr>
          <w:rFonts w:ascii="Times New Roman" w:hAnsi="Times New Roman" w:cs="Times New Roman"/>
          <w:sz w:val="24"/>
          <w:szCs w:val="24"/>
        </w:rPr>
        <w:t xml:space="preserve"> что не противоречит  п. 3 ст. 92.1 Бюджетного кодекса Российской Федерации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 (дор</w:t>
      </w:r>
      <w:r w:rsidR="001E4B3B" w:rsidRPr="002F5697">
        <w:rPr>
          <w:rFonts w:ascii="Times New Roman" w:hAnsi="Times New Roman" w:cs="Times New Roman"/>
          <w:sz w:val="24"/>
          <w:szCs w:val="24"/>
        </w:rPr>
        <w:t xml:space="preserve">ожный 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фонд </w:t>
      </w:r>
      <w:r w:rsidR="00231181" w:rsidRPr="002F5697">
        <w:rPr>
          <w:rFonts w:ascii="Times New Roman" w:hAnsi="Times New Roman" w:cs="Times New Roman"/>
          <w:sz w:val="24"/>
          <w:szCs w:val="24"/>
        </w:rPr>
        <w:t>1</w:t>
      </w:r>
      <w:r w:rsidR="008060EE">
        <w:rPr>
          <w:rFonts w:ascii="Times New Roman" w:hAnsi="Times New Roman" w:cs="Times New Roman"/>
          <w:sz w:val="24"/>
          <w:szCs w:val="24"/>
        </w:rPr>
        <w:t>6 934,2</w:t>
      </w:r>
      <w:r w:rsidR="00B35509" w:rsidRPr="002F5697">
        <w:rPr>
          <w:rFonts w:ascii="Times New Roman" w:hAnsi="Times New Roman" w:cs="Times New Roman"/>
          <w:sz w:val="24"/>
          <w:szCs w:val="24"/>
        </w:rPr>
        <w:t xml:space="preserve"> 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тыс. руб. + </w:t>
      </w:r>
      <w:r w:rsidR="009F4AF0" w:rsidRPr="002F5697">
        <w:rPr>
          <w:rFonts w:ascii="Times New Roman" w:hAnsi="Times New Roman" w:cs="Times New Roman"/>
          <w:sz w:val="24"/>
          <w:szCs w:val="24"/>
        </w:rPr>
        <w:t>(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8060EE">
        <w:rPr>
          <w:rFonts w:ascii="Times New Roman" w:hAnsi="Times New Roman" w:cs="Times New Roman"/>
          <w:sz w:val="24"/>
          <w:szCs w:val="24"/>
        </w:rPr>
        <w:t>200 622,5</w:t>
      </w:r>
      <w:r w:rsidR="00F55467" w:rsidRPr="002F5697">
        <w:rPr>
          <w:rFonts w:ascii="Times New Roman" w:hAnsi="Times New Roman" w:cs="Times New Roman"/>
          <w:sz w:val="24"/>
          <w:szCs w:val="24"/>
        </w:rPr>
        <w:t xml:space="preserve"> тыс. руб.* 5%</w:t>
      </w:r>
      <w:r w:rsidR="009F4AF0" w:rsidRPr="002F5697">
        <w:rPr>
          <w:rFonts w:ascii="Times New Roman" w:hAnsi="Times New Roman" w:cs="Times New Roman"/>
          <w:sz w:val="24"/>
          <w:szCs w:val="24"/>
        </w:rPr>
        <w:t>)</w:t>
      </w:r>
      <w:r w:rsidR="00F55467" w:rsidRPr="002F5697">
        <w:rPr>
          <w:rFonts w:ascii="Times New Roman" w:hAnsi="Times New Roman" w:cs="Times New Roman"/>
          <w:sz w:val="24"/>
          <w:szCs w:val="24"/>
        </w:rPr>
        <w:t>)</w:t>
      </w:r>
      <w:r w:rsidRPr="002F5697">
        <w:rPr>
          <w:rFonts w:ascii="Times New Roman" w:hAnsi="Times New Roman" w:cs="Times New Roman"/>
          <w:sz w:val="24"/>
          <w:szCs w:val="24"/>
        </w:rPr>
        <w:t>.</w:t>
      </w:r>
    </w:p>
    <w:p w:rsidR="006301C6" w:rsidRPr="009F4AF0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697">
        <w:rPr>
          <w:rFonts w:ascii="Times New Roman" w:hAnsi="Times New Roman" w:cs="Times New Roman"/>
          <w:sz w:val="24"/>
          <w:szCs w:val="24"/>
        </w:rPr>
        <w:t>Предлагаемые к утверждению изменения проекта решения</w:t>
      </w:r>
      <w:r w:rsidRPr="009F4AF0">
        <w:rPr>
          <w:rFonts w:ascii="Times New Roman" w:hAnsi="Times New Roman" w:cs="Times New Roman"/>
          <w:sz w:val="24"/>
          <w:szCs w:val="24"/>
        </w:rPr>
        <w:t xml:space="preserve"> о бюджете не противоречат гражданскому, бюджетному законодательству и законодательно установленным полномочиям органов местного самоуправления.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Предложенные к изменению основные параметры бюджета обоснованы и соответствуют приложениям к проекту решения.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Ограничения, установленные Бюджетным кодексом Российской Федерации к источникам финансирования дефицита бюджета, в проекте решения соблюдены.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На основании изложенного, представленный проект решения </w:t>
      </w:r>
      <w:r w:rsidR="00662CBE" w:rsidRPr="009F4AF0">
        <w:t xml:space="preserve">Собрания представителей Северо-Эвенского </w:t>
      </w:r>
      <w:r w:rsidR="006B3BF1" w:rsidRPr="0073082D">
        <w:rPr>
          <w:bCs/>
        </w:rPr>
        <w:t>муниципального округа</w:t>
      </w:r>
      <w:r w:rsidRPr="009F4AF0">
        <w:t xml:space="preserve"> может быть рассмотрен </w:t>
      </w:r>
      <w:r w:rsidR="00662CBE" w:rsidRPr="009F4AF0">
        <w:t>Собранием представителей</w:t>
      </w:r>
      <w:r w:rsidRPr="009F4AF0">
        <w:t xml:space="preserve"> с учетом настоящего заключения. 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  <w:rPr>
          <w:b/>
        </w:rPr>
      </w:pPr>
      <w:r w:rsidRPr="009F4AF0">
        <w:rPr>
          <w:b/>
        </w:rPr>
        <w:t xml:space="preserve">Рекомендации: </w:t>
      </w:r>
    </w:p>
    <w:p w:rsidR="006301C6" w:rsidRPr="009F4AF0" w:rsidRDefault="006912C1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 </w:t>
      </w:r>
    </w:p>
    <w:p w:rsidR="006301C6" w:rsidRPr="009F4AF0" w:rsidRDefault="006301C6" w:rsidP="009F4AF0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Контрольно-Счетная палата предлагает</w:t>
      </w:r>
      <w:r w:rsidR="009F4AF0" w:rsidRPr="009F4AF0">
        <w:t xml:space="preserve"> </w:t>
      </w:r>
      <w:r w:rsidR="00662CBE" w:rsidRPr="009F4AF0">
        <w:t xml:space="preserve">Собранию представителей Северо-Эвенского </w:t>
      </w:r>
      <w:r w:rsidR="0073082D" w:rsidRPr="0073082D">
        <w:rPr>
          <w:bCs/>
        </w:rPr>
        <w:t>муниципального округа</w:t>
      </w:r>
      <w:r w:rsidR="0073082D" w:rsidRPr="009F4AF0">
        <w:t xml:space="preserve"> </w:t>
      </w:r>
      <w:r w:rsidRPr="009F4AF0">
        <w:t>принять к рассмотрению представленный проект решения на очередном заседании</w:t>
      </w:r>
      <w:r w:rsidR="00662CBE" w:rsidRPr="009F4AF0">
        <w:t>.</w:t>
      </w: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  <w:r w:rsidRPr="009F4AF0">
        <w:rPr>
          <w:color w:val="FF0000"/>
        </w:rPr>
        <w:tab/>
      </w:r>
    </w:p>
    <w:p w:rsidR="00F457BC" w:rsidRPr="009F4AF0" w:rsidRDefault="00662CBE" w:rsidP="009F4A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>Председатель</w:t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4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 </w:t>
      </w:r>
      <w:r w:rsidR="00490A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 </w:t>
      </w:r>
      <w:r w:rsidR="0073082D">
        <w:rPr>
          <w:rFonts w:ascii="Times New Roman" w:hAnsi="Times New Roman" w:cs="Times New Roman"/>
          <w:sz w:val="24"/>
          <w:szCs w:val="24"/>
        </w:rPr>
        <w:t>О</w:t>
      </w:r>
      <w:r w:rsidR="009F4AF0">
        <w:rPr>
          <w:rFonts w:ascii="Times New Roman" w:hAnsi="Times New Roman" w:cs="Times New Roman"/>
          <w:sz w:val="24"/>
          <w:szCs w:val="24"/>
        </w:rPr>
        <w:t>.</w:t>
      </w:r>
      <w:r w:rsidR="0073082D">
        <w:rPr>
          <w:rFonts w:ascii="Times New Roman" w:hAnsi="Times New Roman" w:cs="Times New Roman"/>
          <w:sz w:val="24"/>
          <w:szCs w:val="24"/>
        </w:rPr>
        <w:t>В</w:t>
      </w:r>
      <w:r w:rsidR="009F4AF0">
        <w:rPr>
          <w:rFonts w:ascii="Times New Roman" w:hAnsi="Times New Roman" w:cs="Times New Roman"/>
          <w:sz w:val="24"/>
          <w:szCs w:val="24"/>
        </w:rPr>
        <w:t xml:space="preserve">. </w:t>
      </w:r>
      <w:r w:rsidR="0073082D">
        <w:rPr>
          <w:rFonts w:ascii="Times New Roman" w:hAnsi="Times New Roman" w:cs="Times New Roman"/>
          <w:sz w:val="24"/>
          <w:szCs w:val="24"/>
        </w:rPr>
        <w:t>Овчинникова</w:t>
      </w:r>
    </w:p>
    <w:sectPr w:rsidR="00F457BC" w:rsidRPr="009F4AF0" w:rsidSect="0048538A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12" w:rsidRDefault="008E6912" w:rsidP="00712D7B">
      <w:pPr>
        <w:spacing w:after="0" w:line="240" w:lineRule="auto"/>
      </w:pPr>
      <w:r>
        <w:separator/>
      </w:r>
    </w:p>
  </w:endnote>
  <w:endnote w:type="continuationSeparator" w:id="1">
    <w:p w:rsidR="008E6912" w:rsidRDefault="008E6912" w:rsidP="0071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12" w:rsidRDefault="008E6912" w:rsidP="00712D7B">
      <w:pPr>
        <w:spacing w:after="0" w:line="240" w:lineRule="auto"/>
      </w:pPr>
      <w:r>
        <w:separator/>
      </w:r>
    </w:p>
  </w:footnote>
  <w:footnote w:type="continuationSeparator" w:id="1">
    <w:p w:rsidR="008E6912" w:rsidRDefault="008E6912" w:rsidP="0071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22" w:rsidRDefault="00573422">
    <w:pPr>
      <w:pStyle w:val="a7"/>
      <w:jc w:val="center"/>
    </w:pPr>
    <w:fldSimple w:instr=" PAGE   \* MERGEFORMAT ">
      <w:r w:rsidR="0023600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C6"/>
    <w:rsid w:val="0001206F"/>
    <w:rsid w:val="00040F86"/>
    <w:rsid w:val="00046777"/>
    <w:rsid w:val="000475F3"/>
    <w:rsid w:val="00047EDB"/>
    <w:rsid w:val="00061ECC"/>
    <w:rsid w:val="000731DA"/>
    <w:rsid w:val="00085E9D"/>
    <w:rsid w:val="00092464"/>
    <w:rsid w:val="000C1D61"/>
    <w:rsid w:val="000C733B"/>
    <w:rsid w:val="000D1A69"/>
    <w:rsid w:val="000D57D5"/>
    <w:rsid w:val="00104A8F"/>
    <w:rsid w:val="001068D5"/>
    <w:rsid w:val="0011503E"/>
    <w:rsid w:val="00142C41"/>
    <w:rsid w:val="00144F5C"/>
    <w:rsid w:val="001720B2"/>
    <w:rsid w:val="00173129"/>
    <w:rsid w:val="001857E1"/>
    <w:rsid w:val="001E4B3B"/>
    <w:rsid w:val="001E5ED3"/>
    <w:rsid w:val="001F7F9B"/>
    <w:rsid w:val="00214EB0"/>
    <w:rsid w:val="00231181"/>
    <w:rsid w:val="002325C6"/>
    <w:rsid w:val="00234991"/>
    <w:rsid w:val="00236004"/>
    <w:rsid w:val="00237000"/>
    <w:rsid w:val="00237CB3"/>
    <w:rsid w:val="00262927"/>
    <w:rsid w:val="00271332"/>
    <w:rsid w:val="002769D3"/>
    <w:rsid w:val="00277D97"/>
    <w:rsid w:val="00297D06"/>
    <w:rsid w:val="002A341E"/>
    <w:rsid w:val="002E4100"/>
    <w:rsid w:val="002E4725"/>
    <w:rsid w:val="002E7E0C"/>
    <w:rsid w:val="002F5697"/>
    <w:rsid w:val="00304E25"/>
    <w:rsid w:val="00312984"/>
    <w:rsid w:val="00320802"/>
    <w:rsid w:val="003231AA"/>
    <w:rsid w:val="00332913"/>
    <w:rsid w:val="00350679"/>
    <w:rsid w:val="00367299"/>
    <w:rsid w:val="003714E5"/>
    <w:rsid w:val="003739B2"/>
    <w:rsid w:val="00382D56"/>
    <w:rsid w:val="003D1A23"/>
    <w:rsid w:val="003D20EC"/>
    <w:rsid w:val="003D7E16"/>
    <w:rsid w:val="0040551F"/>
    <w:rsid w:val="0042512E"/>
    <w:rsid w:val="004265ED"/>
    <w:rsid w:val="00434D0E"/>
    <w:rsid w:val="00455EFB"/>
    <w:rsid w:val="00456BDA"/>
    <w:rsid w:val="0047758E"/>
    <w:rsid w:val="00477B8B"/>
    <w:rsid w:val="0048538A"/>
    <w:rsid w:val="00490A1E"/>
    <w:rsid w:val="0049376B"/>
    <w:rsid w:val="0049390F"/>
    <w:rsid w:val="00497D6A"/>
    <w:rsid w:val="004A2827"/>
    <w:rsid w:val="004B68EE"/>
    <w:rsid w:val="004D78A7"/>
    <w:rsid w:val="005039C2"/>
    <w:rsid w:val="005060E8"/>
    <w:rsid w:val="00542F05"/>
    <w:rsid w:val="00555707"/>
    <w:rsid w:val="005708C2"/>
    <w:rsid w:val="005727FF"/>
    <w:rsid w:val="00573422"/>
    <w:rsid w:val="00585AD0"/>
    <w:rsid w:val="005A192E"/>
    <w:rsid w:val="005D0836"/>
    <w:rsid w:val="005D152D"/>
    <w:rsid w:val="005D50EA"/>
    <w:rsid w:val="006021E8"/>
    <w:rsid w:val="00613497"/>
    <w:rsid w:val="006301C6"/>
    <w:rsid w:val="006428CB"/>
    <w:rsid w:val="00642D58"/>
    <w:rsid w:val="00645B2B"/>
    <w:rsid w:val="00646B15"/>
    <w:rsid w:val="00651FEC"/>
    <w:rsid w:val="00662CBE"/>
    <w:rsid w:val="006756B0"/>
    <w:rsid w:val="006912C1"/>
    <w:rsid w:val="006B3BF1"/>
    <w:rsid w:val="006D1D0D"/>
    <w:rsid w:val="006D4CD2"/>
    <w:rsid w:val="006D7D23"/>
    <w:rsid w:val="006E7F8C"/>
    <w:rsid w:val="007079D1"/>
    <w:rsid w:val="00712D7B"/>
    <w:rsid w:val="00723DFE"/>
    <w:rsid w:val="0073082D"/>
    <w:rsid w:val="00746187"/>
    <w:rsid w:val="00762ECC"/>
    <w:rsid w:val="00766C36"/>
    <w:rsid w:val="00775067"/>
    <w:rsid w:val="0078597A"/>
    <w:rsid w:val="00791BBA"/>
    <w:rsid w:val="007B3DA0"/>
    <w:rsid w:val="007D053E"/>
    <w:rsid w:val="007D76CB"/>
    <w:rsid w:val="007F07C4"/>
    <w:rsid w:val="007F1CC3"/>
    <w:rsid w:val="007F7690"/>
    <w:rsid w:val="008031C7"/>
    <w:rsid w:val="008060EE"/>
    <w:rsid w:val="008069C3"/>
    <w:rsid w:val="0082638C"/>
    <w:rsid w:val="00841A73"/>
    <w:rsid w:val="00842776"/>
    <w:rsid w:val="0085151A"/>
    <w:rsid w:val="00863E09"/>
    <w:rsid w:val="008652F0"/>
    <w:rsid w:val="008B381C"/>
    <w:rsid w:val="008B7D88"/>
    <w:rsid w:val="008C12E5"/>
    <w:rsid w:val="008E6912"/>
    <w:rsid w:val="008F29F5"/>
    <w:rsid w:val="0093017E"/>
    <w:rsid w:val="0094778C"/>
    <w:rsid w:val="009A56FA"/>
    <w:rsid w:val="009B58A1"/>
    <w:rsid w:val="009D1702"/>
    <w:rsid w:val="009D67BA"/>
    <w:rsid w:val="009E7399"/>
    <w:rsid w:val="009F4AF0"/>
    <w:rsid w:val="00A005B9"/>
    <w:rsid w:val="00A14A33"/>
    <w:rsid w:val="00A2062C"/>
    <w:rsid w:val="00A230C7"/>
    <w:rsid w:val="00A37F71"/>
    <w:rsid w:val="00A40385"/>
    <w:rsid w:val="00A536D6"/>
    <w:rsid w:val="00A54E8E"/>
    <w:rsid w:val="00A87979"/>
    <w:rsid w:val="00A93485"/>
    <w:rsid w:val="00AB092E"/>
    <w:rsid w:val="00AE3C82"/>
    <w:rsid w:val="00AE5C83"/>
    <w:rsid w:val="00AF5726"/>
    <w:rsid w:val="00B058D6"/>
    <w:rsid w:val="00B164A3"/>
    <w:rsid w:val="00B2422D"/>
    <w:rsid w:val="00B25E5C"/>
    <w:rsid w:val="00B35509"/>
    <w:rsid w:val="00B40119"/>
    <w:rsid w:val="00B40898"/>
    <w:rsid w:val="00B42E86"/>
    <w:rsid w:val="00B557C2"/>
    <w:rsid w:val="00B67078"/>
    <w:rsid w:val="00B90CB6"/>
    <w:rsid w:val="00B952ED"/>
    <w:rsid w:val="00BE3223"/>
    <w:rsid w:val="00BF1584"/>
    <w:rsid w:val="00C018A7"/>
    <w:rsid w:val="00C06D8B"/>
    <w:rsid w:val="00C1239A"/>
    <w:rsid w:val="00C34B71"/>
    <w:rsid w:val="00C55930"/>
    <w:rsid w:val="00C5758C"/>
    <w:rsid w:val="00C61758"/>
    <w:rsid w:val="00C7534E"/>
    <w:rsid w:val="00C91F90"/>
    <w:rsid w:val="00CB6684"/>
    <w:rsid w:val="00CC70CF"/>
    <w:rsid w:val="00CD0472"/>
    <w:rsid w:val="00CD1AB2"/>
    <w:rsid w:val="00CE2CE6"/>
    <w:rsid w:val="00CE75E7"/>
    <w:rsid w:val="00CF1EF0"/>
    <w:rsid w:val="00CF3C99"/>
    <w:rsid w:val="00CF6098"/>
    <w:rsid w:val="00D047D1"/>
    <w:rsid w:val="00D16D72"/>
    <w:rsid w:val="00D2015A"/>
    <w:rsid w:val="00D320FE"/>
    <w:rsid w:val="00D468E8"/>
    <w:rsid w:val="00D46B00"/>
    <w:rsid w:val="00D51EC5"/>
    <w:rsid w:val="00D61229"/>
    <w:rsid w:val="00D65278"/>
    <w:rsid w:val="00D67240"/>
    <w:rsid w:val="00D67C0D"/>
    <w:rsid w:val="00D71254"/>
    <w:rsid w:val="00D742EE"/>
    <w:rsid w:val="00D7738D"/>
    <w:rsid w:val="00D825E8"/>
    <w:rsid w:val="00D82B17"/>
    <w:rsid w:val="00DA2F8E"/>
    <w:rsid w:val="00DC2586"/>
    <w:rsid w:val="00DD5D6D"/>
    <w:rsid w:val="00DD5FAF"/>
    <w:rsid w:val="00E202C5"/>
    <w:rsid w:val="00E21503"/>
    <w:rsid w:val="00E2308B"/>
    <w:rsid w:val="00E25FC4"/>
    <w:rsid w:val="00E370EF"/>
    <w:rsid w:val="00E462DC"/>
    <w:rsid w:val="00E5133C"/>
    <w:rsid w:val="00E53885"/>
    <w:rsid w:val="00E77B1D"/>
    <w:rsid w:val="00E940DB"/>
    <w:rsid w:val="00EC7453"/>
    <w:rsid w:val="00EE64BE"/>
    <w:rsid w:val="00F02839"/>
    <w:rsid w:val="00F0407E"/>
    <w:rsid w:val="00F0567D"/>
    <w:rsid w:val="00F24448"/>
    <w:rsid w:val="00F25D64"/>
    <w:rsid w:val="00F3124A"/>
    <w:rsid w:val="00F31A7E"/>
    <w:rsid w:val="00F457BC"/>
    <w:rsid w:val="00F50809"/>
    <w:rsid w:val="00F52262"/>
    <w:rsid w:val="00F55467"/>
    <w:rsid w:val="00F5695A"/>
    <w:rsid w:val="00F5737F"/>
    <w:rsid w:val="00F71048"/>
    <w:rsid w:val="00F811E3"/>
    <w:rsid w:val="00FA4C6B"/>
    <w:rsid w:val="00FB2817"/>
    <w:rsid w:val="00FB3DE5"/>
    <w:rsid w:val="00FC4C7A"/>
    <w:rsid w:val="00FE11CC"/>
    <w:rsid w:val="00FE54E9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B"/>
  </w:style>
  <w:style w:type="paragraph" w:styleId="1">
    <w:name w:val="heading 1"/>
    <w:basedOn w:val="a"/>
    <w:next w:val="a"/>
    <w:link w:val="10"/>
    <w:uiPriority w:val="99"/>
    <w:qFormat/>
    <w:rsid w:val="006301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6301C6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uiPriority w:val="99"/>
    <w:rsid w:val="0063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0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63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qFormat/>
    <w:rsid w:val="00630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01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1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01C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01C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b">
    <w:name w:val="Hyperlink"/>
    <w:basedOn w:val="a0"/>
    <w:rsid w:val="00A40385"/>
    <w:rPr>
      <w:color w:val="0000FF"/>
      <w:u w:val="single"/>
    </w:rPr>
  </w:style>
  <w:style w:type="table" w:styleId="ac">
    <w:name w:val="Table Grid"/>
    <w:basedOn w:val="a1"/>
    <w:uiPriority w:val="59"/>
    <w:rsid w:val="0048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F161-C314-44E1-9C0C-5BA27EE2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2024-02-19T03:38:00Z</cp:lastPrinted>
  <dcterms:created xsi:type="dcterms:W3CDTF">2024-02-19T03:09:00Z</dcterms:created>
  <dcterms:modified xsi:type="dcterms:W3CDTF">2024-02-19T03:46:00Z</dcterms:modified>
</cp:coreProperties>
</file>